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729" w:rsidRPr="005B65A0" w:rsidRDefault="001D72FB" w:rsidP="00561729">
      <w:pPr>
        <w:rPr>
          <w:rFonts w:ascii="Trebuchet MS" w:eastAsia="Times New Roman" w:hAnsi="Trebuchet MS" w:cs="Times New Roman"/>
          <w:b/>
          <w:bCs/>
          <w:i/>
          <w:iCs/>
          <w:color w:val="003399"/>
          <w:sz w:val="28"/>
          <w:szCs w:val="28"/>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8pt;margin-top:-16.6pt;width:46.95pt;height:46.95pt;z-index:251658240;mso-wrap-edited:f" wrapcoords="-343 0 -343 21257 21600 21257 21600 0 -343 0" o:allowincell="f" fillcolor="window">
            <v:imagedata r:id="rId7" o:title=""/>
            <w10:wrap side="largest"/>
          </v:shape>
          <o:OLEObject Type="Embed" ProgID="Word.Picture.8" ShapeID="_x0000_s1026" DrawAspect="Content" ObjectID="_1444730710" r:id="rId8"/>
        </w:pict>
      </w:r>
      <w:r w:rsidR="00561729">
        <w:t xml:space="preserve">   </w:t>
      </w:r>
      <w:r w:rsidR="00561729">
        <w:rPr>
          <w:b/>
          <w:bCs/>
          <w:sz w:val="24"/>
          <w:szCs w:val="24"/>
          <w:lang w:val="en-GB"/>
        </w:rPr>
        <w:t xml:space="preserve">                     </w:t>
      </w:r>
      <w:r w:rsidR="00561729" w:rsidRPr="005B65A0">
        <w:rPr>
          <w:b/>
          <w:bCs/>
          <w:sz w:val="28"/>
          <w:szCs w:val="28"/>
          <w:lang w:val="en-GB"/>
        </w:rPr>
        <w:t>WORLD HEALTH ORGANIZATION</w:t>
      </w:r>
      <w:r w:rsidR="00561729" w:rsidRPr="005B65A0">
        <w:rPr>
          <w:rFonts w:ascii="Trebuchet MS" w:eastAsia="Times New Roman" w:hAnsi="Trebuchet MS" w:cs="Times New Roman"/>
          <w:b/>
          <w:bCs/>
          <w:i/>
          <w:iCs/>
          <w:color w:val="003399"/>
          <w:sz w:val="28"/>
          <w:szCs w:val="28"/>
        </w:rPr>
        <w:t xml:space="preserve">    </w:t>
      </w:r>
    </w:p>
    <w:p w:rsidR="00561729" w:rsidRDefault="00561729" w:rsidP="00561729">
      <w:pPr>
        <w:rPr>
          <w:rFonts w:ascii="Trebuchet MS" w:eastAsia="Times New Roman" w:hAnsi="Trebuchet MS" w:cs="Times New Roman"/>
          <w:b/>
          <w:bCs/>
          <w:i/>
          <w:iCs/>
          <w:color w:val="003399"/>
          <w:sz w:val="24"/>
          <w:szCs w:val="24"/>
        </w:rPr>
      </w:pPr>
    </w:p>
    <w:p w:rsidR="00561729" w:rsidRPr="00D92B79" w:rsidRDefault="00561729" w:rsidP="005B65A0">
      <w:pPr>
        <w:jc w:val="center"/>
        <w:rPr>
          <w:rFonts w:eastAsia="Times New Roman" w:cstheme="minorHAnsi"/>
          <w:i/>
          <w:iCs/>
          <w:sz w:val="24"/>
          <w:szCs w:val="24"/>
        </w:rPr>
      </w:pPr>
      <w:r w:rsidRPr="00D92B79">
        <w:rPr>
          <w:rFonts w:eastAsia="Times New Roman" w:cstheme="minorHAnsi"/>
          <w:i/>
          <w:iCs/>
          <w:sz w:val="24"/>
          <w:szCs w:val="24"/>
        </w:rPr>
        <w:t>Terms of Reference</w:t>
      </w:r>
    </w:p>
    <w:p w:rsidR="00561729" w:rsidRPr="00D92B79" w:rsidRDefault="00561729" w:rsidP="005B65A0">
      <w:pPr>
        <w:jc w:val="center"/>
        <w:rPr>
          <w:rFonts w:eastAsia="Times New Roman" w:cstheme="minorHAnsi"/>
          <w:i/>
          <w:iCs/>
          <w:sz w:val="24"/>
          <w:szCs w:val="24"/>
        </w:rPr>
      </w:pPr>
      <w:proofErr w:type="gramStart"/>
      <w:r w:rsidRPr="00D92B79">
        <w:rPr>
          <w:rFonts w:eastAsia="Times New Roman" w:cstheme="minorHAnsi"/>
          <w:i/>
          <w:iCs/>
          <w:sz w:val="24"/>
          <w:szCs w:val="24"/>
        </w:rPr>
        <w:t>for</w:t>
      </w:r>
      <w:proofErr w:type="gramEnd"/>
    </w:p>
    <w:p w:rsidR="005B65A0" w:rsidRPr="006D30BF" w:rsidRDefault="005A730E" w:rsidP="00CC346C">
      <w:pPr>
        <w:jc w:val="center"/>
        <w:rPr>
          <w:rFonts w:ascii="Arial" w:hAnsi="Arial" w:cs="Arial"/>
          <w:b/>
          <w:bCs/>
          <w:sz w:val="24"/>
          <w:szCs w:val="24"/>
          <w:lang w:val="en-GB"/>
        </w:rPr>
      </w:pPr>
      <w:r>
        <w:rPr>
          <w:rFonts w:ascii="Arial" w:hAnsi="Arial" w:cs="Arial"/>
          <w:b/>
          <w:bCs/>
          <w:sz w:val="24"/>
          <w:szCs w:val="24"/>
          <w:lang w:val="en-GB"/>
        </w:rPr>
        <w:t>Operator/ Receptionist</w:t>
      </w:r>
    </w:p>
    <w:p w:rsidR="009158FF" w:rsidRPr="00BB2493" w:rsidRDefault="009158FF" w:rsidP="005B65A0">
      <w:pPr>
        <w:jc w:val="center"/>
        <w:rPr>
          <w:rFonts w:eastAsia="Times New Roman" w:cstheme="minorHAnsi"/>
          <w:b/>
          <w:bCs/>
          <w:i/>
          <w:iCs/>
          <w:sz w:val="24"/>
          <w:szCs w:val="24"/>
        </w:rPr>
      </w:pPr>
    </w:p>
    <w:p w:rsidR="005B65A0" w:rsidRPr="00BB2493" w:rsidRDefault="005B65A0" w:rsidP="005B65A0">
      <w:pPr>
        <w:rPr>
          <w:rFonts w:eastAsia="Times New Roman" w:cstheme="minorHAnsi"/>
          <w:sz w:val="24"/>
          <w:szCs w:val="24"/>
        </w:rPr>
      </w:pPr>
      <w:r w:rsidRPr="005E139D">
        <w:rPr>
          <w:rFonts w:eastAsia="Times New Roman" w:cstheme="minorHAnsi"/>
          <w:sz w:val="24"/>
          <w:szCs w:val="24"/>
        </w:rPr>
        <w:t>Type of contract:</w:t>
      </w:r>
      <w:r w:rsidRPr="00BB2493">
        <w:rPr>
          <w:rFonts w:eastAsia="Times New Roman" w:cstheme="minorHAnsi"/>
          <w:sz w:val="24"/>
          <w:szCs w:val="24"/>
        </w:rPr>
        <w:t xml:space="preserve">         </w:t>
      </w:r>
      <w:r w:rsidR="006E691B">
        <w:rPr>
          <w:rFonts w:eastAsia="Times New Roman" w:cstheme="minorHAnsi"/>
          <w:sz w:val="24"/>
          <w:szCs w:val="24"/>
        </w:rPr>
        <w:t xml:space="preserve"> </w:t>
      </w:r>
      <w:r w:rsidRPr="00BB2493">
        <w:rPr>
          <w:rFonts w:eastAsia="Times New Roman" w:cstheme="minorHAnsi"/>
          <w:sz w:val="24"/>
          <w:szCs w:val="24"/>
        </w:rPr>
        <w:t xml:space="preserve"> </w:t>
      </w:r>
      <w:r w:rsidRPr="00DF3855">
        <w:rPr>
          <w:rFonts w:eastAsia="Times New Roman" w:cstheme="minorHAnsi"/>
          <w:b/>
          <w:bCs/>
          <w:sz w:val="24"/>
          <w:szCs w:val="24"/>
        </w:rPr>
        <w:t>Special Services Agreement (SSA)</w:t>
      </w:r>
    </w:p>
    <w:p w:rsidR="005B65A0" w:rsidRPr="00BB2493" w:rsidRDefault="005B65A0" w:rsidP="005A730E">
      <w:pPr>
        <w:rPr>
          <w:rFonts w:eastAsia="Times New Roman" w:cstheme="minorHAnsi"/>
          <w:sz w:val="24"/>
          <w:szCs w:val="24"/>
        </w:rPr>
      </w:pPr>
      <w:r w:rsidRPr="005E139D">
        <w:rPr>
          <w:rFonts w:eastAsia="Times New Roman" w:cstheme="minorHAnsi"/>
          <w:sz w:val="24"/>
          <w:szCs w:val="24"/>
        </w:rPr>
        <w:t>Location:</w:t>
      </w:r>
      <w:r w:rsidRPr="00BB2493">
        <w:rPr>
          <w:rFonts w:eastAsia="Times New Roman" w:cstheme="minorHAnsi"/>
          <w:sz w:val="24"/>
          <w:szCs w:val="24"/>
        </w:rPr>
        <w:t xml:space="preserve"> </w:t>
      </w:r>
      <w:r w:rsidRPr="00DF3855">
        <w:rPr>
          <w:rFonts w:eastAsia="Times New Roman" w:cstheme="minorHAnsi"/>
          <w:sz w:val="24"/>
          <w:szCs w:val="24"/>
        </w:rPr>
        <w:t xml:space="preserve"> </w:t>
      </w:r>
      <w:r w:rsidRPr="00BB2493">
        <w:rPr>
          <w:rFonts w:eastAsia="Times New Roman" w:cstheme="minorHAnsi"/>
          <w:sz w:val="24"/>
          <w:szCs w:val="24"/>
        </w:rPr>
        <w:t xml:space="preserve">                     </w:t>
      </w:r>
      <w:r w:rsidR="00BB2493">
        <w:rPr>
          <w:rFonts w:eastAsia="Times New Roman" w:cstheme="minorHAnsi"/>
          <w:sz w:val="24"/>
          <w:szCs w:val="24"/>
        </w:rPr>
        <w:t xml:space="preserve">  </w:t>
      </w:r>
      <w:r w:rsidR="005A730E">
        <w:rPr>
          <w:rFonts w:eastAsia="Times New Roman" w:cstheme="minorHAnsi"/>
          <w:b/>
          <w:bCs/>
          <w:sz w:val="24"/>
          <w:szCs w:val="24"/>
        </w:rPr>
        <w:t>Amman</w:t>
      </w:r>
      <w:r w:rsidR="009B7A7C" w:rsidRPr="00DF3855">
        <w:rPr>
          <w:rFonts w:eastAsia="Times New Roman" w:cstheme="minorHAnsi"/>
          <w:b/>
          <w:bCs/>
          <w:sz w:val="24"/>
          <w:szCs w:val="24"/>
        </w:rPr>
        <w:t>, JORDAN</w:t>
      </w:r>
    </w:p>
    <w:p w:rsidR="006E691B" w:rsidRDefault="005B65A0" w:rsidP="005A730E">
      <w:pPr>
        <w:rPr>
          <w:rFonts w:eastAsia="Times New Roman" w:cstheme="minorHAnsi"/>
          <w:sz w:val="24"/>
          <w:szCs w:val="24"/>
        </w:rPr>
      </w:pPr>
      <w:r w:rsidRPr="005E139D">
        <w:rPr>
          <w:rFonts w:eastAsia="Times New Roman" w:cstheme="minorHAnsi"/>
          <w:sz w:val="24"/>
          <w:szCs w:val="24"/>
        </w:rPr>
        <w:t>Level:</w:t>
      </w:r>
      <w:r w:rsidRPr="00BB2493">
        <w:rPr>
          <w:rFonts w:eastAsia="Times New Roman" w:cstheme="minorHAnsi"/>
          <w:sz w:val="24"/>
          <w:szCs w:val="24"/>
        </w:rPr>
        <w:t xml:space="preserve">                           </w:t>
      </w:r>
      <w:r w:rsidR="00BB2493">
        <w:rPr>
          <w:rFonts w:eastAsia="Times New Roman" w:cstheme="minorHAnsi"/>
          <w:sz w:val="24"/>
          <w:szCs w:val="24"/>
        </w:rPr>
        <w:t xml:space="preserve">   </w:t>
      </w:r>
      <w:r w:rsidRPr="00BB2493">
        <w:rPr>
          <w:rFonts w:eastAsia="Times New Roman" w:cstheme="minorHAnsi"/>
          <w:sz w:val="24"/>
          <w:szCs w:val="24"/>
        </w:rPr>
        <w:t xml:space="preserve"> </w:t>
      </w:r>
      <w:r w:rsidR="00CC346C">
        <w:rPr>
          <w:rFonts w:eastAsia="Times New Roman" w:cstheme="minorHAnsi"/>
          <w:b/>
          <w:bCs/>
          <w:sz w:val="24"/>
          <w:szCs w:val="24"/>
        </w:rPr>
        <w:t>G</w:t>
      </w:r>
      <w:r w:rsidR="004B6E6E">
        <w:rPr>
          <w:rFonts w:eastAsia="Times New Roman" w:cstheme="minorHAnsi"/>
          <w:b/>
          <w:bCs/>
          <w:sz w:val="24"/>
          <w:szCs w:val="24"/>
        </w:rPr>
        <w:t>-0</w:t>
      </w:r>
      <w:r w:rsidR="005A730E">
        <w:rPr>
          <w:rFonts w:eastAsia="Times New Roman" w:cstheme="minorHAnsi"/>
          <w:b/>
          <w:bCs/>
          <w:sz w:val="24"/>
          <w:szCs w:val="24"/>
        </w:rPr>
        <w:t>2</w:t>
      </w:r>
    </w:p>
    <w:p w:rsidR="005B65A0" w:rsidRPr="00BB2493" w:rsidRDefault="005B65A0" w:rsidP="00DF3855">
      <w:pPr>
        <w:rPr>
          <w:rFonts w:eastAsia="Times New Roman" w:cstheme="minorHAnsi"/>
          <w:sz w:val="24"/>
          <w:szCs w:val="24"/>
        </w:rPr>
      </w:pPr>
      <w:r w:rsidRPr="005E139D">
        <w:rPr>
          <w:rFonts w:eastAsia="Times New Roman" w:cstheme="minorHAnsi"/>
          <w:sz w:val="24"/>
          <w:szCs w:val="24"/>
        </w:rPr>
        <w:t>Duration:</w:t>
      </w:r>
      <w:r w:rsidRPr="00BB2493">
        <w:rPr>
          <w:rFonts w:eastAsia="Times New Roman" w:cstheme="minorHAnsi"/>
          <w:sz w:val="24"/>
          <w:szCs w:val="24"/>
        </w:rPr>
        <w:t xml:space="preserve">                       </w:t>
      </w:r>
      <w:r w:rsidR="00BB2493">
        <w:rPr>
          <w:rFonts w:eastAsia="Times New Roman" w:cstheme="minorHAnsi"/>
          <w:sz w:val="24"/>
          <w:szCs w:val="24"/>
        </w:rPr>
        <w:t xml:space="preserve"> </w:t>
      </w:r>
      <w:r w:rsidRPr="00DF3855">
        <w:rPr>
          <w:rFonts w:eastAsia="Times New Roman" w:cstheme="minorHAnsi"/>
          <w:b/>
          <w:bCs/>
          <w:sz w:val="24"/>
          <w:szCs w:val="24"/>
        </w:rPr>
        <w:t>Until 31 December 2013, subje</w:t>
      </w:r>
      <w:r w:rsidR="00BB2493" w:rsidRPr="00DF3855">
        <w:rPr>
          <w:rFonts w:eastAsia="Times New Roman" w:cstheme="minorHAnsi"/>
          <w:b/>
          <w:bCs/>
          <w:sz w:val="24"/>
          <w:szCs w:val="24"/>
        </w:rPr>
        <w:t>ct to renewal,</w:t>
      </w:r>
      <w:r w:rsidR="006E691B" w:rsidRPr="00DF3855">
        <w:rPr>
          <w:rFonts w:eastAsia="Times New Roman" w:cstheme="minorHAnsi"/>
          <w:b/>
          <w:bCs/>
          <w:sz w:val="24"/>
          <w:szCs w:val="24"/>
        </w:rPr>
        <w:t xml:space="preserve"> </w:t>
      </w:r>
      <w:r w:rsidR="00BB2493" w:rsidRPr="00DF3855">
        <w:rPr>
          <w:rFonts w:eastAsia="Times New Roman" w:cstheme="minorHAnsi"/>
          <w:b/>
          <w:bCs/>
          <w:sz w:val="24"/>
          <w:szCs w:val="24"/>
        </w:rPr>
        <w:t xml:space="preserve">according to </w:t>
      </w:r>
      <w:r w:rsidRPr="00DF3855">
        <w:rPr>
          <w:rFonts w:eastAsia="Times New Roman" w:cstheme="minorHAnsi"/>
          <w:b/>
          <w:bCs/>
          <w:sz w:val="24"/>
          <w:szCs w:val="24"/>
        </w:rPr>
        <w:t xml:space="preserve">availability  </w:t>
      </w:r>
      <w:r w:rsidR="006E691B" w:rsidRPr="00DF3855">
        <w:rPr>
          <w:rFonts w:eastAsia="Times New Roman" w:cstheme="minorHAnsi"/>
          <w:b/>
          <w:bCs/>
          <w:sz w:val="24"/>
          <w:szCs w:val="24"/>
        </w:rPr>
        <w:t xml:space="preserve">       </w:t>
      </w:r>
      <w:r w:rsidR="00AD5D86">
        <w:rPr>
          <w:rFonts w:eastAsia="Times New Roman" w:cstheme="minorHAnsi"/>
          <w:sz w:val="24"/>
          <w:szCs w:val="24"/>
        </w:rPr>
        <w:tab/>
      </w:r>
      <w:r w:rsidR="006E691B" w:rsidRPr="00DF3855">
        <w:rPr>
          <w:rFonts w:eastAsia="Times New Roman" w:cstheme="minorHAnsi"/>
          <w:b/>
          <w:bCs/>
          <w:sz w:val="24"/>
          <w:szCs w:val="24"/>
        </w:rPr>
        <w:t xml:space="preserve">        </w:t>
      </w:r>
      <w:r w:rsidR="00AD5D86">
        <w:rPr>
          <w:rFonts w:eastAsia="Times New Roman" w:cstheme="minorHAnsi"/>
          <w:b/>
          <w:bCs/>
          <w:sz w:val="24"/>
          <w:szCs w:val="24"/>
        </w:rPr>
        <w:t xml:space="preserve">                    </w:t>
      </w:r>
      <w:r w:rsidR="00DF3855">
        <w:rPr>
          <w:rFonts w:eastAsia="Times New Roman" w:cstheme="minorHAnsi"/>
          <w:b/>
          <w:bCs/>
          <w:sz w:val="24"/>
          <w:szCs w:val="24"/>
        </w:rPr>
        <w:t xml:space="preserve">of </w:t>
      </w:r>
      <w:r w:rsidR="006E691B" w:rsidRPr="00DF3855">
        <w:rPr>
          <w:rFonts w:eastAsia="Times New Roman" w:cstheme="minorHAnsi"/>
          <w:b/>
          <w:bCs/>
          <w:sz w:val="24"/>
          <w:szCs w:val="24"/>
        </w:rPr>
        <w:t>funds</w:t>
      </w:r>
      <w:r w:rsidR="006E691B">
        <w:rPr>
          <w:rFonts w:eastAsia="Times New Roman" w:cstheme="minorHAnsi"/>
          <w:sz w:val="24"/>
          <w:szCs w:val="24"/>
        </w:rPr>
        <w:t xml:space="preserve">                             </w:t>
      </w:r>
    </w:p>
    <w:p w:rsidR="005E139D" w:rsidRDefault="005E139D" w:rsidP="005B65A0">
      <w:pPr>
        <w:rPr>
          <w:rFonts w:eastAsia="Times New Roman" w:cstheme="minorHAnsi"/>
          <w:b/>
          <w:bCs/>
          <w:sz w:val="28"/>
          <w:szCs w:val="28"/>
        </w:rPr>
      </w:pPr>
    </w:p>
    <w:p w:rsidR="005B65A0" w:rsidRPr="006213F9" w:rsidRDefault="00582D50" w:rsidP="005B65A0">
      <w:pPr>
        <w:rPr>
          <w:rFonts w:eastAsia="Times New Roman" w:cstheme="minorHAnsi"/>
          <w:sz w:val="28"/>
          <w:szCs w:val="28"/>
        </w:rPr>
      </w:pPr>
      <w:r w:rsidRPr="006213F9">
        <w:rPr>
          <w:rFonts w:eastAsia="Times New Roman" w:cstheme="minorHAnsi"/>
          <w:b/>
          <w:bCs/>
          <w:sz w:val="28"/>
          <w:szCs w:val="28"/>
        </w:rPr>
        <w:t xml:space="preserve">Objectives of the </w:t>
      </w:r>
      <w:proofErr w:type="spellStart"/>
      <w:r w:rsidRPr="006213F9">
        <w:rPr>
          <w:rFonts w:eastAsia="Times New Roman" w:cstheme="minorHAnsi"/>
          <w:b/>
          <w:bCs/>
          <w:sz w:val="28"/>
          <w:szCs w:val="28"/>
        </w:rPr>
        <w:t>programme</w:t>
      </w:r>
      <w:proofErr w:type="spellEnd"/>
      <w:r w:rsidRPr="006213F9">
        <w:rPr>
          <w:rFonts w:eastAsia="Times New Roman" w:cstheme="minorHAnsi"/>
          <w:sz w:val="28"/>
          <w:szCs w:val="28"/>
        </w:rPr>
        <w:t>:</w:t>
      </w:r>
    </w:p>
    <w:p w:rsidR="00582D50" w:rsidRPr="0096236E" w:rsidRDefault="00582D50" w:rsidP="00582D50">
      <w:pPr>
        <w:pStyle w:val="FieldText"/>
        <w:widowControl/>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jc w:val="both"/>
        <w:rPr>
          <w:rFonts w:asciiTheme="minorHAnsi" w:hAnsiTheme="minorHAnsi" w:cstheme="minorHAnsi"/>
          <w:noProof/>
          <w:sz w:val="24"/>
          <w:szCs w:val="24"/>
        </w:rPr>
      </w:pPr>
      <w:r w:rsidRPr="0096236E">
        <w:rPr>
          <w:rFonts w:asciiTheme="minorHAnsi" w:hAnsiTheme="minorHAnsi" w:cstheme="minorHAnsi"/>
          <w:noProof/>
          <w:sz w:val="24"/>
          <w:szCs w:val="24"/>
        </w:rPr>
        <w:t>To ensure that effective WHO country presence is established to implement WHO country cooperation strategies that are aligned with Member State’s health and development agendas, and harmonized with the United Nations country teams.</w:t>
      </w:r>
    </w:p>
    <w:p w:rsidR="00582D50" w:rsidRPr="0096236E" w:rsidRDefault="00582D50" w:rsidP="00582D50">
      <w:pPr>
        <w:pStyle w:val="FieldText"/>
        <w:widowControl/>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jc w:val="both"/>
        <w:rPr>
          <w:rFonts w:asciiTheme="minorHAnsi" w:hAnsiTheme="minorHAnsi" w:cstheme="minorHAnsi"/>
          <w:noProof/>
          <w:sz w:val="24"/>
          <w:szCs w:val="24"/>
        </w:rPr>
      </w:pPr>
    </w:p>
    <w:p w:rsidR="00582D50" w:rsidRPr="0096236E" w:rsidRDefault="00582D50" w:rsidP="00582D50">
      <w:pPr>
        <w:pStyle w:val="Title"/>
        <w:jc w:val="both"/>
        <w:rPr>
          <w:rFonts w:asciiTheme="minorHAnsi" w:hAnsiTheme="minorHAnsi" w:cstheme="minorHAnsi"/>
          <w:noProof/>
          <w:snapToGrid w:val="0"/>
          <w:sz w:val="24"/>
          <w:szCs w:val="24"/>
          <w:lang w:val="en-US"/>
        </w:rPr>
      </w:pPr>
      <w:r w:rsidRPr="0096236E">
        <w:rPr>
          <w:rFonts w:asciiTheme="minorHAnsi" w:hAnsiTheme="minorHAnsi" w:cstheme="minorHAnsi"/>
          <w:noProof/>
          <w:snapToGrid w:val="0"/>
          <w:sz w:val="24"/>
          <w:szCs w:val="24"/>
          <w:lang w:val="en-US"/>
        </w:rPr>
        <w:t>The objectives of WHO's emergency humanitarian action (EHA) program in Jordan are as follows:</w:t>
      </w:r>
    </w:p>
    <w:p w:rsidR="00582D50" w:rsidRPr="0096236E" w:rsidRDefault="00582D50" w:rsidP="00582D50">
      <w:pPr>
        <w:pStyle w:val="Title"/>
        <w:jc w:val="both"/>
        <w:rPr>
          <w:rFonts w:asciiTheme="minorHAnsi" w:hAnsiTheme="minorHAnsi" w:cstheme="minorHAnsi"/>
          <w:noProof/>
          <w:snapToGrid w:val="0"/>
          <w:sz w:val="24"/>
          <w:szCs w:val="24"/>
          <w:lang w:val="en-US"/>
        </w:rPr>
      </w:pPr>
    </w:p>
    <w:p w:rsidR="00582D50" w:rsidRPr="0096236E" w:rsidRDefault="00582D50" w:rsidP="00DF3855">
      <w:pPr>
        <w:pStyle w:val="Title"/>
        <w:numPr>
          <w:ilvl w:val="0"/>
          <w:numId w:val="2"/>
        </w:numPr>
        <w:ind w:left="360" w:hanging="360"/>
        <w:jc w:val="both"/>
        <w:rPr>
          <w:rFonts w:asciiTheme="minorHAnsi" w:hAnsiTheme="minorHAnsi" w:cstheme="minorHAnsi"/>
          <w:noProof/>
          <w:snapToGrid w:val="0"/>
          <w:sz w:val="24"/>
          <w:szCs w:val="24"/>
          <w:lang w:val="en-US"/>
        </w:rPr>
      </w:pPr>
      <w:r w:rsidRPr="0096236E">
        <w:rPr>
          <w:rFonts w:asciiTheme="minorHAnsi" w:hAnsiTheme="minorHAnsi" w:cstheme="minorHAnsi"/>
          <w:noProof/>
          <w:snapToGrid w:val="0"/>
          <w:sz w:val="24"/>
          <w:szCs w:val="24"/>
          <w:lang w:val="en-US"/>
        </w:rPr>
        <w:t xml:space="preserve">promptly assessing health needs of populations affected by crisis, identifying priority causes of ill-health and death;  preparing damage estimates and emergency response and rehabilitation plans;  providing prompt, credible health information and ensuring the continuity of essential health services; </w:t>
      </w:r>
    </w:p>
    <w:p w:rsidR="00DF3855" w:rsidRPr="0096236E" w:rsidRDefault="00DF3855" w:rsidP="00DF3855">
      <w:pPr>
        <w:pStyle w:val="Title"/>
        <w:ind w:left="360" w:hanging="360"/>
        <w:jc w:val="both"/>
        <w:rPr>
          <w:rFonts w:asciiTheme="minorHAnsi" w:hAnsiTheme="minorHAnsi" w:cstheme="minorHAnsi"/>
          <w:noProof/>
          <w:snapToGrid w:val="0"/>
          <w:sz w:val="24"/>
          <w:szCs w:val="24"/>
          <w:lang w:val="en-US"/>
        </w:rPr>
      </w:pPr>
    </w:p>
    <w:p w:rsidR="00582D50" w:rsidRPr="0096236E" w:rsidRDefault="00582D50" w:rsidP="00DF3855">
      <w:pPr>
        <w:pStyle w:val="ListParagraph"/>
        <w:numPr>
          <w:ilvl w:val="0"/>
          <w:numId w:val="2"/>
        </w:numPr>
        <w:ind w:left="360" w:hanging="360"/>
        <w:jc w:val="both"/>
        <w:rPr>
          <w:rFonts w:asciiTheme="minorHAnsi" w:eastAsia="Times New Roman" w:hAnsiTheme="minorHAnsi" w:cstheme="minorHAnsi"/>
          <w:noProof/>
          <w:snapToGrid w:val="0"/>
          <w:sz w:val="24"/>
          <w:szCs w:val="24"/>
        </w:rPr>
      </w:pPr>
      <w:r w:rsidRPr="0096236E">
        <w:rPr>
          <w:rFonts w:asciiTheme="minorHAnsi" w:eastAsia="Times New Roman" w:hAnsiTheme="minorHAnsi" w:cstheme="minorHAnsi"/>
          <w:noProof/>
          <w:snapToGrid w:val="0"/>
          <w:sz w:val="24"/>
          <w:szCs w:val="24"/>
        </w:rPr>
        <w:t xml:space="preserve">coordinating and monitoring emergency health relief efforts under the aegis of the Inter-Agency Standing Committee Health Cluster, of which WHO is the lead agency;  </w:t>
      </w:r>
    </w:p>
    <w:p w:rsidR="00DF3855" w:rsidRPr="0096236E" w:rsidRDefault="00DF3855" w:rsidP="00DF3855">
      <w:pPr>
        <w:pStyle w:val="ListParagraph"/>
        <w:ind w:left="360" w:hanging="360"/>
        <w:jc w:val="both"/>
        <w:rPr>
          <w:rFonts w:asciiTheme="minorHAnsi" w:eastAsia="Times New Roman" w:hAnsiTheme="minorHAnsi" w:cstheme="minorHAnsi"/>
          <w:noProof/>
          <w:snapToGrid w:val="0"/>
          <w:sz w:val="24"/>
          <w:szCs w:val="24"/>
        </w:rPr>
      </w:pPr>
    </w:p>
    <w:p w:rsidR="00582D50" w:rsidRPr="0096236E" w:rsidRDefault="00582D50" w:rsidP="00DF3855">
      <w:pPr>
        <w:pStyle w:val="ListParagraph"/>
        <w:numPr>
          <w:ilvl w:val="0"/>
          <w:numId w:val="2"/>
        </w:numPr>
        <w:ind w:left="360" w:hanging="360"/>
        <w:jc w:val="both"/>
        <w:rPr>
          <w:rFonts w:asciiTheme="minorHAnsi" w:eastAsia="Times New Roman" w:hAnsiTheme="minorHAnsi" w:cstheme="minorHAnsi"/>
          <w:noProof/>
          <w:snapToGrid w:val="0"/>
          <w:sz w:val="24"/>
          <w:szCs w:val="24"/>
        </w:rPr>
      </w:pPr>
      <w:r w:rsidRPr="0096236E">
        <w:rPr>
          <w:rFonts w:asciiTheme="minorHAnsi" w:eastAsia="Times New Roman" w:hAnsiTheme="minorHAnsi" w:cstheme="minorHAnsi"/>
          <w:noProof/>
          <w:snapToGrid w:val="0"/>
          <w:sz w:val="24"/>
          <w:szCs w:val="24"/>
        </w:rPr>
        <w:t xml:space="preserve">ensuring that critical gaps in the health response are rapidly identified and filled; </w:t>
      </w:r>
    </w:p>
    <w:p w:rsidR="00DF3855" w:rsidRPr="0096236E" w:rsidRDefault="00DF3855" w:rsidP="00DF3855">
      <w:pPr>
        <w:pStyle w:val="ListParagraph"/>
        <w:rPr>
          <w:rFonts w:asciiTheme="minorHAnsi" w:eastAsia="Times New Roman" w:hAnsiTheme="minorHAnsi" w:cstheme="minorHAnsi"/>
          <w:noProof/>
          <w:snapToGrid w:val="0"/>
          <w:sz w:val="24"/>
          <w:szCs w:val="24"/>
        </w:rPr>
      </w:pPr>
    </w:p>
    <w:p w:rsidR="00582D50" w:rsidRPr="0096236E" w:rsidRDefault="00582D50" w:rsidP="00DF3855">
      <w:pPr>
        <w:pStyle w:val="NormalWeb"/>
        <w:numPr>
          <w:ilvl w:val="0"/>
          <w:numId w:val="2"/>
        </w:numPr>
        <w:ind w:left="360" w:hanging="360"/>
        <w:jc w:val="both"/>
        <w:rPr>
          <w:rFonts w:asciiTheme="minorHAnsi" w:hAnsiTheme="minorHAnsi" w:cstheme="minorHAnsi"/>
          <w:noProof/>
          <w:snapToGrid w:val="0"/>
        </w:rPr>
      </w:pPr>
      <w:r w:rsidRPr="0096236E">
        <w:rPr>
          <w:rFonts w:asciiTheme="minorHAnsi" w:hAnsiTheme="minorHAnsi" w:cstheme="minorHAnsi"/>
          <w:noProof/>
          <w:snapToGrid w:val="0"/>
        </w:rPr>
        <w:t>revitalizing and building the capacity of national health systems to deal with preparedness, mitigation and response.</w:t>
      </w:r>
    </w:p>
    <w:p w:rsidR="00D92B79" w:rsidRDefault="00D92B79" w:rsidP="006213F9">
      <w:pPr>
        <w:jc w:val="both"/>
        <w:rPr>
          <w:rFonts w:eastAsia="Calibri" w:cstheme="minorHAnsi"/>
          <w:b/>
          <w:bCs/>
        </w:rPr>
      </w:pPr>
    </w:p>
    <w:p w:rsidR="00582D50" w:rsidRPr="006213F9" w:rsidRDefault="00B41C7C" w:rsidP="006213F9">
      <w:pPr>
        <w:jc w:val="both"/>
        <w:rPr>
          <w:rFonts w:eastAsia="Calibri" w:cstheme="minorHAnsi"/>
          <w:b/>
          <w:bCs/>
          <w:sz w:val="28"/>
          <w:szCs w:val="28"/>
        </w:rPr>
      </w:pPr>
      <w:r w:rsidRPr="006213F9">
        <w:rPr>
          <w:rFonts w:eastAsia="Calibri" w:cstheme="minorHAnsi"/>
          <w:b/>
          <w:bCs/>
          <w:sz w:val="28"/>
          <w:szCs w:val="28"/>
        </w:rPr>
        <w:lastRenderedPageBreak/>
        <w:t>Purpose</w:t>
      </w:r>
      <w:r w:rsidR="00582D50" w:rsidRPr="006213F9">
        <w:rPr>
          <w:rFonts w:eastAsia="Calibri" w:cstheme="minorHAnsi"/>
          <w:b/>
          <w:bCs/>
          <w:sz w:val="28"/>
          <w:szCs w:val="28"/>
        </w:rPr>
        <w:t xml:space="preserve"> of the </w:t>
      </w:r>
      <w:r w:rsidR="006213F9" w:rsidRPr="006213F9">
        <w:rPr>
          <w:rFonts w:eastAsia="Calibri" w:cstheme="minorHAnsi"/>
          <w:b/>
          <w:bCs/>
          <w:sz w:val="28"/>
          <w:szCs w:val="28"/>
        </w:rPr>
        <w:t>function</w:t>
      </w:r>
      <w:r w:rsidR="00582D50" w:rsidRPr="006213F9">
        <w:rPr>
          <w:rFonts w:eastAsia="Calibri" w:cstheme="minorHAnsi"/>
          <w:b/>
          <w:bCs/>
          <w:sz w:val="28"/>
          <w:szCs w:val="28"/>
        </w:rPr>
        <w:t xml:space="preserve">: </w:t>
      </w:r>
    </w:p>
    <w:p w:rsidR="00A30D6A" w:rsidRPr="00A30D6A" w:rsidRDefault="00A30D6A" w:rsidP="00B41C7C">
      <w:pPr>
        <w:jc w:val="both"/>
        <w:rPr>
          <w:rFonts w:cs="Arial"/>
          <w:sz w:val="24"/>
          <w:szCs w:val="24"/>
          <w:lang w:val="en-GB"/>
        </w:rPr>
      </w:pPr>
      <w:r w:rsidRPr="00A30D6A">
        <w:rPr>
          <w:rFonts w:cs="Arial"/>
          <w:sz w:val="24"/>
          <w:szCs w:val="24"/>
          <w:lang w:val="en-GB"/>
        </w:rPr>
        <w:t>To be responsible to ensure effective functioning of the switch board, monitoring and screening all incoming telephone calls and directing them Is appropriate staff .She/he will be based in Amman and reporting directly to Administrative Associate</w:t>
      </w:r>
      <w:r>
        <w:rPr>
          <w:rFonts w:cs="Arial"/>
          <w:sz w:val="24"/>
          <w:szCs w:val="24"/>
          <w:lang w:val="en-GB"/>
        </w:rPr>
        <w:t>.</w:t>
      </w:r>
    </w:p>
    <w:p w:rsidR="00582D50" w:rsidRPr="006213F9" w:rsidRDefault="00582D50" w:rsidP="00B41C7C">
      <w:pPr>
        <w:jc w:val="both"/>
        <w:rPr>
          <w:rFonts w:eastAsia="Calibri" w:cstheme="minorHAnsi"/>
          <w:b/>
          <w:bCs/>
          <w:sz w:val="28"/>
          <w:szCs w:val="28"/>
        </w:rPr>
      </w:pPr>
      <w:r w:rsidRPr="006213F9">
        <w:rPr>
          <w:rFonts w:eastAsia="Calibri" w:cstheme="minorHAnsi"/>
          <w:b/>
          <w:bCs/>
          <w:sz w:val="28"/>
          <w:szCs w:val="28"/>
        </w:rPr>
        <w:t>Duties &amp; Responsibilities:</w:t>
      </w:r>
    </w:p>
    <w:p w:rsidR="00D741C1" w:rsidRDefault="00FF7B6C" w:rsidP="00D741C1">
      <w:pPr>
        <w:pStyle w:val="p14"/>
        <w:tabs>
          <w:tab w:val="left" w:pos="578"/>
        </w:tabs>
        <w:ind w:left="0" w:firstLine="0"/>
        <w:rPr>
          <w:rFonts w:asciiTheme="minorHAnsi" w:eastAsiaTheme="minorHAnsi" w:hAnsiTheme="minorHAnsi" w:cs="Arial"/>
          <w:lang w:val="en-GB"/>
        </w:rPr>
      </w:pPr>
      <w:r w:rsidRPr="00FF7B6C">
        <w:rPr>
          <w:rFonts w:asciiTheme="minorHAnsi" w:eastAsiaTheme="minorHAnsi" w:hAnsiTheme="minorHAnsi" w:cs="Arial"/>
          <w:lang w:val="en-GB"/>
        </w:rPr>
        <w:t>Under the supervision of the Administrative Officer and the overall guidance of the WR, the operator/ receptionist provides effective functioning of the switch board, monitoring and screening all incoming telephone calls and directing them Is appropriate staff .She/he will be based in Amman and reporting directly to Administrative Associate.</w:t>
      </w:r>
      <w:r>
        <w:rPr>
          <w:rFonts w:asciiTheme="minorHAnsi" w:eastAsiaTheme="minorHAnsi" w:hAnsiTheme="minorHAnsi" w:cs="Arial"/>
          <w:lang w:val="en-GB"/>
        </w:rPr>
        <w:t xml:space="preserve"> </w:t>
      </w:r>
      <w:r w:rsidRPr="00FF7B6C">
        <w:rPr>
          <w:rFonts w:asciiTheme="minorHAnsi" w:eastAsiaTheme="minorHAnsi" w:hAnsiTheme="minorHAnsi" w:cs="Arial"/>
          <w:lang w:val="en-GB"/>
        </w:rPr>
        <w:t>The incumbent will perform the following duties:</w:t>
      </w:r>
    </w:p>
    <w:p w:rsidR="00FF7B6C" w:rsidRPr="00D741C1" w:rsidRDefault="00FF7B6C" w:rsidP="00D741C1">
      <w:pPr>
        <w:pStyle w:val="p14"/>
        <w:tabs>
          <w:tab w:val="left" w:pos="578"/>
        </w:tabs>
        <w:ind w:left="0" w:firstLine="0"/>
        <w:rPr>
          <w:rFonts w:asciiTheme="minorHAnsi" w:eastAsiaTheme="minorHAnsi" w:hAnsiTheme="minorHAnsi" w:cs="Arial"/>
          <w:lang w:val="en-GB"/>
        </w:rPr>
      </w:pPr>
    </w:p>
    <w:p w:rsidR="00131526" w:rsidRDefault="00FF7B6C" w:rsidP="00131526">
      <w:pPr>
        <w:pStyle w:val="ListParagraph"/>
        <w:numPr>
          <w:ilvl w:val="0"/>
          <w:numId w:val="20"/>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right="301"/>
        <w:jc w:val="both"/>
        <w:rPr>
          <w:sz w:val="24"/>
          <w:szCs w:val="24"/>
          <w:lang w:val="en-GB"/>
        </w:rPr>
      </w:pPr>
      <w:r w:rsidRPr="00131526">
        <w:rPr>
          <w:sz w:val="24"/>
          <w:szCs w:val="24"/>
          <w:lang w:val="en-GB"/>
        </w:rPr>
        <w:t>Answers all incoming telephone calls in a professional and courteous manner, and routes calls    to the appropriate parties.</w:t>
      </w:r>
    </w:p>
    <w:p w:rsidR="00131526" w:rsidRDefault="00131526" w:rsidP="00131526">
      <w:pPr>
        <w:pStyle w:val="ListParagraph"/>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left="1080" w:right="301"/>
        <w:jc w:val="both"/>
        <w:rPr>
          <w:sz w:val="24"/>
          <w:szCs w:val="24"/>
          <w:lang w:val="en-GB"/>
        </w:rPr>
      </w:pPr>
    </w:p>
    <w:p w:rsidR="00FF7B6C" w:rsidRDefault="00FF7B6C" w:rsidP="00131526">
      <w:pPr>
        <w:pStyle w:val="ListParagraph"/>
        <w:numPr>
          <w:ilvl w:val="0"/>
          <w:numId w:val="20"/>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right="301"/>
        <w:jc w:val="both"/>
        <w:rPr>
          <w:sz w:val="24"/>
          <w:szCs w:val="24"/>
          <w:lang w:val="en-GB"/>
        </w:rPr>
      </w:pPr>
      <w:r w:rsidRPr="00131526">
        <w:rPr>
          <w:sz w:val="24"/>
          <w:szCs w:val="24"/>
          <w:lang w:val="en-GB"/>
        </w:rPr>
        <w:t>Observe signal lights on switchboards, and dial or press buttons to make connections</w:t>
      </w:r>
    </w:p>
    <w:p w:rsidR="00131526" w:rsidRPr="00131526" w:rsidRDefault="00131526" w:rsidP="00131526">
      <w:pPr>
        <w:pStyle w:val="ListParagraph"/>
        <w:rPr>
          <w:sz w:val="24"/>
          <w:szCs w:val="24"/>
          <w:lang w:val="en-GB"/>
        </w:rPr>
      </w:pPr>
    </w:p>
    <w:p w:rsidR="00131526" w:rsidRPr="00131526" w:rsidRDefault="00131526" w:rsidP="00131526">
      <w:pPr>
        <w:pStyle w:val="ListParagraph"/>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left="1080" w:right="301"/>
        <w:jc w:val="both"/>
        <w:rPr>
          <w:sz w:val="24"/>
          <w:szCs w:val="24"/>
          <w:lang w:val="en-GB"/>
        </w:rPr>
      </w:pPr>
    </w:p>
    <w:p w:rsidR="00131526" w:rsidRDefault="00FF7B6C" w:rsidP="00131526">
      <w:pPr>
        <w:pStyle w:val="ListParagraph"/>
        <w:numPr>
          <w:ilvl w:val="0"/>
          <w:numId w:val="20"/>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right="301"/>
        <w:jc w:val="both"/>
        <w:rPr>
          <w:sz w:val="24"/>
          <w:szCs w:val="24"/>
          <w:lang w:val="en-GB"/>
        </w:rPr>
      </w:pPr>
      <w:r w:rsidRPr="00FF7B6C">
        <w:rPr>
          <w:sz w:val="24"/>
          <w:szCs w:val="24"/>
          <w:lang w:val="en-GB"/>
        </w:rPr>
        <w:t xml:space="preserve">Listen to customer requests, referring to alphabetical or geographical directories to answer questions and provide telephone information. </w:t>
      </w:r>
    </w:p>
    <w:p w:rsidR="00131526" w:rsidRDefault="00131526" w:rsidP="00131526">
      <w:pPr>
        <w:pStyle w:val="ListParagraph"/>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left="1080" w:right="301"/>
        <w:jc w:val="both"/>
        <w:rPr>
          <w:sz w:val="24"/>
          <w:szCs w:val="24"/>
          <w:lang w:val="en-GB"/>
        </w:rPr>
      </w:pPr>
    </w:p>
    <w:p w:rsidR="00FF7B6C" w:rsidRDefault="00FC127B" w:rsidP="00131526">
      <w:pPr>
        <w:pStyle w:val="ListParagraph"/>
        <w:numPr>
          <w:ilvl w:val="0"/>
          <w:numId w:val="20"/>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right="301"/>
        <w:jc w:val="both"/>
        <w:rPr>
          <w:sz w:val="24"/>
          <w:szCs w:val="24"/>
          <w:lang w:val="en-GB"/>
        </w:rPr>
      </w:pPr>
      <w:r w:rsidRPr="00131526">
        <w:rPr>
          <w:sz w:val="24"/>
          <w:szCs w:val="24"/>
          <w:lang w:val="en-GB"/>
        </w:rPr>
        <w:t xml:space="preserve"> </w:t>
      </w:r>
      <w:r w:rsidR="00FF7B6C" w:rsidRPr="00131526">
        <w:rPr>
          <w:sz w:val="24"/>
          <w:szCs w:val="24"/>
          <w:lang w:val="en-GB"/>
        </w:rPr>
        <w:t>Arrange telephone conferences</w:t>
      </w:r>
    </w:p>
    <w:p w:rsidR="00131526" w:rsidRPr="00131526" w:rsidRDefault="00131526" w:rsidP="00131526">
      <w:pPr>
        <w:pStyle w:val="ListParagraph"/>
        <w:rPr>
          <w:sz w:val="24"/>
          <w:szCs w:val="24"/>
          <w:lang w:val="en-GB"/>
        </w:rPr>
      </w:pPr>
    </w:p>
    <w:p w:rsidR="00131526" w:rsidRPr="00131526" w:rsidRDefault="00131526" w:rsidP="00131526">
      <w:pPr>
        <w:pStyle w:val="ListParagraph"/>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left="1080" w:right="301"/>
        <w:jc w:val="both"/>
        <w:rPr>
          <w:sz w:val="24"/>
          <w:szCs w:val="24"/>
          <w:lang w:val="en-GB"/>
        </w:rPr>
      </w:pPr>
    </w:p>
    <w:p w:rsidR="00FF7B6C" w:rsidRDefault="00FF7B6C" w:rsidP="00131526">
      <w:pPr>
        <w:pStyle w:val="ListParagraph"/>
        <w:numPr>
          <w:ilvl w:val="0"/>
          <w:numId w:val="20"/>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right="301"/>
        <w:jc w:val="both"/>
        <w:rPr>
          <w:sz w:val="24"/>
          <w:szCs w:val="24"/>
          <w:lang w:val="en-GB"/>
        </w:rPr>
      </w:pPr>
      <w:r w:rsidRPr="00FF7B6C">
        <w:rPr>
          <w:sz w:val="24"/>
          <w:szCs w:val="24"/>
          <w:lang w:val="en-GB"/>
        </w:rPr>
        <w:t>Responsible of the meeting room</w:t>
      </w:r>
    </w:p>
    <w:p w:rsidR="00131526" w:rsidRPr="00FF7B6C" w:rsidRDefault="00131526" w:rsidP="00131526">
      <w:pPr>
        <w:pStyle w:val="ListParagraph"/>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left="1080" w:right="301"/>
        <w:jc w:val="both"/>
        <w:rPr>
          <w:sz w:val="24"/>
          <w:szCs w:val="24"/>
          <w:lang w:val="en-GB"/>
        </w:rPr>
      </w:pPr>
    </w:p>
    <w:p w:rsidR="00FF7B6C" w:rsidRDefault="00FF7B6C" w:rsidP="00131526">
      <w:pPr>
        <w:pStyle w:val="ListParagraph"/>
        <w:numPr>
          <w:ilvl w:val="0"/>
          <w:numId w:val="20"/>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right="301"/>
        <w:jc w:val="both"/>
        <w:rPr>
          <w:sz w:val="24"/>
          <w:szCs w:val="24"/>
          <w:lang w:val="en-GB"/>
        </w:rPr>
      </w:pPr>
      <w:r w:rsidRPr="00FF7B6C">
        <w:rPr>
          <w:sz w:val="24"/>
          <w:szCs w:val="24"/>
          <w:lang w:val="en-GB"/>
        </w:rPr>
        <w:t>Process any paperwork or records as required.</w:t>
      </w:r>
    </w:p>
    <w:p w:rsidR="00131526" w:rsidRPr="00131526" w:rsidRDefault="00131526" w:rsidP="00131526">
      <w:pPr>
        <w:pStyle w:val="ListParagraph"/>
        <w:rPr>
          <w:sz w:val="24"/>
          <w:szCs w:val="24"/>
          <w:lang w:val="en-GB"/>
        </w:rPr>
      </w:pPr>
    </w:p>
    <w:p w:rsidR="00131526" w:rsidRPr="00FF7B6C" w:rsidRDefault="00131526" w:rsidP="00131526">
      <w:pPr>
        <w:pStyle w:val="ListParagraph"/>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left="1080" w:right="301"/>
        <w:jc w:val="both"/>
        <w:rPr>
          <w:sz w:val="24"/>
          <w:szCs w:val="24"/>
          <w:lang w:val="en-GB"/>
        </w:rPr>
      </w:pPr>
    </w:p>
    <w:p w:rsidR="00FF7B6C" w:rsidRDefault="00FF7B6C" w:rsidP="00131526">
      <w:pPr>
        <w:pStyle w:val="ListParagraph"/>
        <w:numPr>
          <w:ilvl w:val="0"/>
          <w:numId w:val="20"/>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right="301"/>
        <w:jc w:val="both"/>
        <w:rPr>
          <w:sz w:val="24"/>
          <w:szCs w:val="24"/>
          <w:lang w:val="en-GB"/>
        </w:rPr>
      </w:pPr>
      <w:r w:rsidRPr="00FF7B6C">
        <w:rPr>
          <w:sz w:val="24"/>
          <w:szCs w:val="24"/>
          <w:lang w:val="en-GB"/>
        </w:rPr>
        <w:t>Performs any other related duties as required by the supervisor</w:t>
      </w:r>
    </w:p>
    <w:p w:rsidR="00131526" w:rsidRPr="00FF7B6C" w:rsidRDefault="00131526" w:rsidP="00131526">
      <w:pPr>
        <w:pStyle w:val="ListParagraph"/>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left="1080" w:right="301"/>
        <w:jc w:val="both"/>
        <w:rPr>
          <w:sz w:val="24"/>
          <w:szCs w:val="24"/>
          <w:lang w:val="en-GB"/>
        </w:rPr>
      </w:pPr>
    </w:p>
    <w:p w:rsidR="00FF7B6C" w:rsidRDefault="00FF7B6C" w:rsidP="00FF7B6C">
      <w:pPr>
        <w:pStyle w:val="FieldText"/>
        <w:widowControl/>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sz w:val="20"/>
        </w:rPr>
      </w:pPr>
      <w:r w:rsidRPr="00E2276D">
        <w:rPr>
          <w:b/>
          <w:sz w:val="20"/>
        </w:rPr>
        <w:t>Achievement Activities Include:</w:t>
      </w:r>
      <w:r>
        <w:rPr>
          <w:b/>
          <w:sz w:val="20"/>
        </w:rPr>
        <w:t xml:space="preserve"> </w:t>
      </w:r>
      <w:r>
        <w:rPr>
          <w:sz w:val="20"/>
        </w:rPr>
        <w:t xml:space="preserve"> </w:t>
      </w:r>
    </w:p>
    <w:p w:rsidR="00FF7B6C" w:rsidRDefault="00FF7B6C" w:rsidP="00FF7B6C">
      <w:pPr>
        <w:pStyle w:val="FieldText"/>
        <w:widowControl/>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cs="Arial"/>
          <w:b/>
          <w:sz w:val="20"/>
          <w:lang w:val="en-GB"/>
        </w:rPr>
      </w:pPr>
    </w:p>
    <w:p w:rsidR="00F10757" w:rsidRDefault="00FF7B6C" w:rsidP="00B4686C">
      <w:pPr>
        <w:pStyle w:val="ListParagraph"/>
        <w:numPr>
          <w:ilvl w:val="0"/>
          <w:numId w:val="21"/>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right="301"/>
        <w:jc w:val="both"/>
        <w:rPr>
          <w:sz w:val="24"/>
          <w:szCs w:val="24"/>
          <w:lang w:val="en-GB"/>
        </w:rPr>
      </w:pPr>
      <w:r w:rsidRPr="00131526">
        <w:rPr>
          <w:sz w:val="24"/>
          <w:szCs w:val="24"/>
          <w:lang w:val="en-GB"/>
        </w:rPr>
        <w:t xml:space="preserve">The incumbent is </w:t>
      </w:r>
      <w:r w:rsidR="00B4686C">
        <w:rPr>
          <w:sz w:val="24"/>
          <w:szCs w:val="24"/>
          <w:lang w:val="en-GB"/>
        </w:rPr>
        <w:t>responsible to help and assist T</w:t>
      </w:r>
      <w:r w:rsidRPr="00131526">
        <w:rPr>
          <w:sz w:val="24"/>
          <w:szCs w:val="24"/>
          <w:lang w:val="en-GB"/>
        </w:rPr>
        <w:t>he Emergency support T</w:t>
      </w:r>
      <w:r w:rsidR="0081201D">
        <w:rPr>
          <w:sz w:val="24"/>
          <w:szCs w:val="24"/>
          <w:lang w:val="en-GB"/>
        </w:rPr>
        <w:t xml:space="preserve">eam </w:t>
      </w:r>
      <w:r w:rsidR="00B4686C">
        <w:rPr>
          <w:sz w:val="24"/>
          <w:szCs w:val="24"/>
          <w:lang w:val="en-GB"/>
        </w:rPr>
        <w:t xml:space="preserve">(EMST) </w:t>
      </w:r>
      <w:r w:rsidR="0081201D">
        <w:rPr>
          <w:sz w:val="24"/>
          <w:szCs w:val="24"/>
          <w:lang w:val="en-GB"/>
        </w:rPr>
        <w:t>O</w:t>
      </w:r>
      <w:r w:rsidR="00B4686C">
        <w:rPr>
          <w:sz w:val="24"/>
          <w:szCs w:val="24"/>
          <w:lang w:val="en-GB"/>
        </w:rPr>
        <w:t xml:space="preserve">ffice and </w:t>
      </w:r>
      <w:r w:rsidR="00B4686C" w:rsidRPr="00B4686C">
        <w:rPr>
          <w:sz w:val="24"/>
          <w:szCs w:val="24"/>
          <w:lang w:val="en-GB"/>
        </w:rPr>
        <w:t>The Centre for Environmental Health Activities</w:t>
      </w:r>
      <w:r w:rsidR="00B4686C">
        <w:rPr>
          <w:sz w:val="24"/>
          <w:szCs w:val="24"/>
          <w:lang w:val="en-GB"/>
        </w:rPr>
        <w:t xml:space="preserve"> (CEHA)</w:t>
      </w:r>
      <w:r w:rsidR="00131526">
        <w:rPr>
          <w:sz w:val="24"/>
          <w:szCs w:val="24"/>
          <w:lang w:val="en-GB"/>
        </w:rPr>
        <w:t xml:space="preserve"> Office</w:t>
      </w:r>
    </w:p>
    <w:p w:rsidR="00131526" w:rsidRPr="00131526" w:rsidRDefault="00131526" w:rsidP="00131526">
      <w:pPr>
        <w:pStyle w:val="ListParagraph"/>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left="1080" w:right="301"/>
        <w:jc w:val="both"/>
        <w:rPr>
          <w:sz w:val="24"/>
          <w:szCs w:val="24"/>
          <w:lang w:val="en-GB"/>
        </w:rPr>
      </w:pPr>
    </w:p>
    <w:p w:rsidR="00F10757" w:rsidRDefault="00FF7B6C" w:rsidP="00131526">
      <w:pPr>
        <w:pStyle w:val="ListParagraph"/>
        <w:numPr>
          <w:ilvl w:val="0"/>
          <w:numId w:val="21"/>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right="301"/>
        <w:jc w:val="both"/>
        <w:rPr>
          <w:sz w:val="24"/>
          <w:szCs w:val="24"/>
          <w:lang w:val="en-GB"/>
        </w:rPr>
      </w:pPr>
      <w:r w:rsidRPr="00131526">
        <w:rPr>
          <w:sz w:val="24"/>
          <w:szCs w:val="24"/>
          <w:lang w:val="en-GB"/>
        </w:rPr>
        <w:t>Maintaining all the required documents up to date</w:t>
      </w:r>
    </w:p>
    <w:p w:rsidR="00131526" w:rsidRPr="00131526" w:rsidRDefault="00131526" w:rsidP="00131526">
      <w:pPr>
        <w:pStyle w:val="ListParagraph"/>
        <w:rPr>
          <w:sz w:val="24"/>
          <w:szCs w:val="24"/>
          <w:lang w:val="en-GB"/>
        </w:rPr>
      </w:pPr>
    </w:p>
    <w:p w:rsidR="00131526" w:rsidRPr="00131526" w:rsidRDefault="00131526" w:rsidP="00131526">
      <w:pPr>
        <w:pStyle w:val="ListParagraph"/>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left="1080" w:right="301"/>
        <w:jc w:val="both"/>
        <w:rPr>
          <w:sz w:val="24"/>
          <w:szCs w:val="24"/>
          <w:lang w:val="en-GB"/>
        </w:rPr>
      </w:pPr>
    </w:p>
    <w:p w:rsidR="00FF7B6C" w:rsidRPr="00131526" w:rsidRDefault="00FF7B6C" w:rsidP="00131526">
      <w:pPr>
        <w:pStyle w:val="ListParagraph"/>
        <w:numPr>
          <w:ilvl w:val="0"/>
          <w:numId w:val="21"/>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right="301"/>
        <w:jc w:val="both"/>
        <w:rPr>
          <w:sz w:val="24"/>
          <w:szCs w:val="24"/>
          <w:lang w:val="en-GB"/>
        </w:rPr>
      </w:pPr>
      <w:r w:rsidRPr="00131526">
        <w:rPr>
          <w:sz w:val="24"/>
          <w:szCs w:val="24"/>
          <w:lang w:val="en-GB"/>
        </w:rPr>
        <w:t>Responds to routine enquiries from external sources/visitors.</w:t>
      </w:r>
    </w:p>
    <w:p w:rsidR="005E280E" w:rsidRPr="00F10757" w:rsidRDefault="005E280E" w:rsidP="00F10757">
      <w:p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left="720" w:right="301"/>
        <w:jc w:val="both"/>
        <w:rPr>
          <w:rFonts w:cs="Arial"/>
          <w:sz w:val="24"/>
          <w:szCs w:val="24"/>
          <w:lang w:val="en-GB"/>
        </w:rPr>
      </w:pPr>
    </w:p>
    <w:p w:rsidR="004662F3" w:rsidRDefault="004662F3" w:rsidP="00582D50">
      <w:pPr>
        <w:rPr>
          <w:rFonts w:eastAsia="Calibri" w:cstheme="minorHAnsi"/>
          <w:b/>
          <w:bCs/>
          <w:sz w:val="28"/>
          <w:szCs w:val="28"/>
        </w:rPr>
      </w:pPr>
      <w:r>
        <w:rPr>
          <w:rFonts w:eastAsia="Calibri" w:cstheme="minorHAnsi"/>
          <w:b/>
          <w:bCs/>
          <w:sz w:val="28"/>
          <w:szCs w:val="28"/>
        </w:rPr>
        <w:lastRenderedPageBreak/>
        <w:t>Competencies:</w:t>
      </w:r>
    </w:p>
    <w:p w:rsidR="00FA05A7" w:rsidRPr="00FA05A7" w:rsidRDefault="00FA05A7" w:rsidP="008F3BD8">
      <w:pPr>
        <w:pStyle w:val="FieldText"/>
        <w:widowControl/>
        <w:numPr>
          <w:ilvl w:val="0"/>
          <w:numId w:val="18"/>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r w:rsidRPr="00FA05A7">
        <w:rPr>
          <w:rFonts w:asciiTheme="minorHAnsi" w:eastAsia="Calibri" w:hAnsiTheme="minorHAnsi" w:cstheme="minorHAnsi"/>
          <w:snapToGrid/>
          <w:sz w:val="24"/>
          <w:szCs w:val="24"/>
        </w:rPr>
        <w:t>Communicating in a credible and effective way</w:t>
      </w:r>
    </w:p>
    <w:p w:rsidR="00FA05A7" w:rsidRPr="00FA05A7" w:rsidRDefault="00FA05A7" w:rsidP="00FA05A7">
      <w:pPr>
        <w:pStyle w:val="FieldText"/>
        <w:widowControl/>
        <w:numPr>
          <w:ilvl w:val="0"/>
          <w:numId w:val="18"/>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r w:rsidRPr="00FA05A7">
        <w:rPr>
          <w:rFonts w:asciiTheme="minorHAnsi" w:eastAsia="Calibri" w:hAnsiTheme="minorHAnsi" w:cstheme="minorHAnsi"/>
          <w:snapToGrid/>
          <w:sz w:val="24"/>
          <w:szCs w:val="24"/>
        </w:rPr>
        <w:t>Knowing and managing yourself</w:t>
      </w:r>
    </w:p>
    <w:p w:rsidR="005E280E" w:rsidRPr="00FA05A7" w:rsidRDefault="00FA05A7" w:rsidP="00FA05A7">
      <w:pPr>
        <w:pStyle w:val="FieldText"/>
        <w:widowControl/>
        <w:numPr>
          <w:ilvl w:val="0"/>
          <w:numId w:val="18"/>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r w:rsidRPr="00FA05A7">
        <w:rPr>
          <w:rFonts w:asciiTheme="minorHAnsi" w:eastAsia="Calibri" w:hAnsiTheme="minorHAnsi" w:cstheme="minorHAnsi"/>
          <w:snapToGrid/>
          <w:sz w:val="24"/>
          <w:szCs w:val="24"/>
        </w:rPr>
        <w:t>Fostering integration and teamwork</w:t>
      </w:r>
    </w:p>
    <w:p w:rsidR="00FA05A7" w:rsidRDefault="00FA05A7" w:rsidP="00582D50">
      <w:pPr>
        <w:rPr>
          <w:rFonts w:eastAsia="Calibri" w:cstheme="minorHAnsi"/>
          <w:b/>
          <w:bCs/>
          <w:sz w:val="28"/>
          <w:szCs w:val="28"/>
        </w:rPr>
      </w:pPr>
    </w:p>
    <w:p w:rsidR="00582D50" w:rsidRDefault="006213F9" w:rsidP="00582D50">
      <w:pPr>
        <w:rPr>
          <w:rFonts w:eastAsia="Calibri" w:cstheme="minorHAnsi"/>
          <w:b/>
          <w:bCs/>
          <w:sz w:val="28"/>
          <w:szCs w:val="28"/>
        </w:rPr>
      </w:pPr>
      <w:r w:rsidRPr="006213F9">
        <w:rPr>
          <w:rFonts w:eastAsia="Calibri" w:cstheme="minorHAnsi"/>
          <w:b/>
          <w:bCs/>
          <w:sz w:val="28"/>
          <w:szCs w:val="28"/>
        </w:rPr>
        <w:t>Required Skills and Experience:</w:t>
      </w:r>
    </w:p>
    <w:p w:rsidR="002554D6" w:rsidRPr="002554D6" w:rsidRDefault="006D30BF" w:rsidP="002554D6">
      <w:pPr>
        <w:pStyle w:val="p15"/>
        <w:ind w:left="39"/>
        <w:rPr>
          <w:rFonts w:cs="Arial"/>
          <w:sz w:val="20"/>
        </w:rPr>
      </w:pPr>
      <w:r w:rsidRPr="006D30BF">
        <w:rPr>
          <w:rFonts w:eastAsia="Calibri" w:cstheme="minorHAnsi"/>
          <w:b/>
          <w:bCs/>
        </w:rPr>
        <w:t>Functional Skills and Knowledge:</w:t>
      </w:r>
      <w:r>
        <w:rPr>
          <w:rFonts w:eastAsia="Calibri" w:cstheme="minorHAnsi"/>
          <w:b/>
          <w:bCs/>
          <w:sz w:val="28"/>
          <w:szCs w:val="28"/>
        </w:rPr>
        <w:t xml:space="preserve"> </w:t>
      </w:r>
    </w:p>
    <w:p w:rsidR="002554D6" w:rsidRPr="002554D6" w:rsidRDefault="002554D6" w:rsidP="008F3BD8">
      <w:pPr>
        <w:pStyle w:val="FieldText"/>
        <w:numPr>
          <w:ilvl w:val="0"/>
          <w:numId w:val="12"/>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r w:rsidRPr="002554D6">
        <w:rPr>
          <w:rFonts w:asciiTheme="minorHAnsi" w:eastAsia="Calibri" w:hAnsiTheme="minorHAnsi" w:cstheme="minorHAnsi"/>
          <w:snapToGrid/>
          <w:sz w:val="24"/>
          <w:szCs w:val="24"/>
        </w:rPr>
        <w:t>Oral Communication</w:t>
      </w:r>
    </w:p>
    <w:p w:rsidR="002554D6" w:rsidRPr="002554D6" w:rsidRDefault="002554D6" w:rsidP="002554D6">
      <w:pPr>
        <w:pStyle w:val="FieldText"/>
        <w:numPr>
          <w:ilvl w:val="0"/>
          <w:numId w:val="12"/>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r w:rsidRPr="002554D6">
        <w:rPr>
          <w:rFonts w:asciiTheme="minorHAnsi" w:eastAsia="Calibri" w:hAnsiTheme="minorHAnsi" w:cstheme="minorHAnsi"/>
          <w:snapToGrid/>
          <w:sz w:val="24"/>
          <w:szCs w:val="24"/>
        </w:rPr>
        <w:t>Job task planning and organizing</w:t>
      </w:r>
    </w:p>
    <w:p w:rsidR="002554D6" w:rsidRPr="002554D6" w:rsidRDefault="002554D6" w:rsidP="002554D6">
      <w:pPr>
        <w:pStyle w:val="FieldText"/>
        <w:numPr>
          <w:ilvl w:val="0"/>
          <w:numId w:val="12"/>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r w:rsidRPr="002554D6">
        <w:rPr>
          <w:rFonts w:asciiTheme="minorHAnsi" w:eastAsia="Calibri" w:hAnsiTheme="minorHAnsi" w:cstheme="minorHAnsi"/>
          <w:snapToGrid/>
          <w:sz w:val="24"/>
          <w:szCs w:val="24"/>
        </w:rPr>
        <w:t>Document Sections</w:t>
      </w:r>
    </w:p>
    <w:p w:rsidR="002554D6" w:rsidRPr="002554D6" w:rsidRDefault="002554D6" w:rsidP="002554D6">
      <w:pPr>
        <w:pStyle w:val="FieldText"/>
        <w:numPr>
          <w:ilvl w:val="0"/>
          <w:numId w:val="12"/>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r w:rsidRPr="002554D6">
        <w:rPr>
          <w:rFonts w:asciiTheme="minorHAnsi" w:eastAsia="Calibri" w:hAnsiTheme="minorHAnsi" w:cstheme="minorHAnsi"/>
          <w:snapToGrid/>
          <w:sz w:val="24"/>
          <w:szCs w:val="24"/>
        </w:rPr>
        <w:t>Reading Text</w:t>
      </w:r>
    </w:p>
    <w:p w:rsidR="002554D6" w:rsidRPr="002554D6" w:rsidRDefault="002554D6" w:rsidP="002554D6">
      <w:pPr>
        <w:pStyle w:val="FieldText"/>
        <w:numPr>
          <w:ilvl w:val="0"/>
          <w:numId w:val="12"/>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r w:rsidRPr="002554D6">
        <w:rPr>
          <w:rFonts w:asciiTheme="minorHAnsi" w:eastAsia="Calibri" w:hAnsiTheme="minorHAnsi" w:cstheme="minorHAnsi"/>
          <w:snapToGrid/>
          <w:sz w:val="24"/>
          <w:szCs w:val="24"/>
        </w:rPr>
        <w:t>Document Use</w:t>
      </w:r>
    </w:p>
    <w:p w:rsidR="002554D6" w:rsidRPr="002554D6" w:rsidRDefault="002554D6" w:rsidP="002554D6">
      <w:pPr>
        <w:pStyle w:val="FieldText"/>
        <w:numPr>
          <w:ilvl w:val="0"/>
          <w:numId w:val="12"/>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r w:rsidRPr="002554D6">
        <w:rPr>
          <w:rFonts w:asciiTheme="minorHAnsi" w:eastAsia="Calibri" w:hAnsiTheme="minorHAnsi" w:cstheme="minorHAnsi"/>
          <w:snapToGrid/>
          <w:sz w:val="24"/>
          <w:szCs w:val="24"/>
        </w:rPr>
        <w:t>Working with Others</w:t>
      </w:r>
    </w:p>
    <w:p w:rsidR="002554D6" w:rsidRPr="002554D6" w:rsidRDefault="002554D6" w:rsidP="002554D6">
      <w:pPr>
        <w:pStyle w:val="FieldText"/>
        <w:numPr>
          <w:ilvl w:val="0"/>
          <w:numId w:val="12"/>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r w:rsidRPr="002554D6">
        <w:rPr>
          <w:rFonts w:asciiTheme="minorHAnsi" w:eastAsia="Calibri" w:hAnsiTheme="minorHAnsi" w:cstheme="minorHAnsi"/>
          <w:snapToGrid/>
          <w:sz w:val="24"/>
          <w:szCs w:val="24"/>
        </w:rPr>
        <w:t>Computer Use</w:t>
      </w:r>
    </w:p>
    <w:p w:rsidR="00EC5140" w:rsidRDefault="00EC5140" w:rsidP="00B0223E">
      <w:pPr>
        <w:rPr>
          <w:rFonts w:eastAsia="Calibri" w:cstheme="minorHAnsi"/>
          <w:b/>
          <w:bCs/>
          <w:sz w:val="28"/>
          <w:szCs w:val="28"/>
          <w:u w:val="single"/>
        </w:rPr>
      </w:pPr>
    </w:p>
    <w:p w:rsidR="006213F9" w:rsidRDefault="006213F9" w:rsidP="00B0223E">
      <w:pPr>
        <w:rPr>
          <w:rFonts w:eastAsia="Calibri" w:cstheme="minorHAnsi"/>
          <w:b/>
          <w:bCs/>
          <w:sz w:val="28"/>
          <w:szCs w:val="28"/>
          <w:u w:val="single"/>
        </w:rPr>
      </w:pPr>
      <w:r w:rsidRPr="006213F9">
        <w:rPr>
          <w:rFonts w:eastAsia="Calibri" w:cstheme="minorHAnsi"/>
          <w:b/>
          <w:bCs/>
          <w:sz w:val="28"/>
          <w:szCs w:val="28"/>
          <w:u w:val="single"/>
        </w:rPr>
        <w:t>Education:</w:t>
      </w:r>
    </w:p>
    <w:p w:rsidR="006C3E25" w:rsidRPr="006C3E25" w:rsidRDefault="00C35861" w:rsidP="006C3E25">
      <w:pPr>
        <w:tabs>
          <w:tab w:val="left" w:pos="270"/>
        </w:tabs>
        <w:rPr>
          <w:rFonts w:cstheme="minorHAnsi"/>
          <w:sz w:val="24"/>
          <w:szCs w:val="24"/>
        </w:rPr>
      </w:pPr>
      <w:r w:rsidRPr="006C3E25">
        <w:rPr>
          <w:rFonts w:eastAsia="Times New Roman" w:cstheme="minorHAnsi"/>
          <w:b/>
          <w:bCs/>
          <w:snapToGrid w:val="0"/>
          <w:sz w:val="24"/>
          <w:szCs w:val="24"/>
          <w:lang w:val="en-GB"/>
        </w:rPr>
        <w:t>Essential:</w:t>
      </w:r>
      <w:r w:rsidRPr="006C3E25">
        <w:rPr>
          <w:rFonts w:cs="Arial"/>
          <w:sz w:val="20"/>
          <w:lang w:val="en-GB"/>
        </w:rPr>
        <w:t xml:space="preserve"> </w:t>
      </w:r>
      <w:r w:rsidR="006C3E25" w:rsidRPr="006C3E25">
        <w:rPr>
          <w:rFonts w:cstheme="minorHAnsi"/>
          <w:sz w:val="24"/>
          <w:szCs w:val="24"/>
        </w:rPr>
        <w:t>Secondary School education, with special training in handling of communication</w:t>
      </w:r>
    </w:p>
    <w:p w:rsidR="006C3E25" w:rsidRPr="006C3E25" w:rsidRDefault="006C3E25" w:rsidP="006C3E25">
      <w:pPr>
        <w:tabs>
          <w:tab w:val="left" w:pos="270"/>
        </w:tabs>
        <w:ind w:left="720"/>
        <w:rPr>
          <w:rFonts w:eastAsia="Calibri" w:cstheme="minorHAnsi"/>
          <w:sz w:val="24"/>
          <w:szCs w:val="24"/>
        </w:rPr>
      </w:pPr>
      <w:r w:rsidRPr="006C3E25">
        <w:rPr>
          <w:rFonts w:eastAsia="Calibri" w:cstheme="minorHAnsi"/>
          <w:sz w:val="24"/>
          <w:szCs w:val="24"/>
        </w:rPr>
        <w:t xml:space="preserve"> </w:t>
      </w:r>
      <w:proofErr w:type="gramStart"/>
      <w:r w:rsidRPr="006C3E25">
        <w:rPr>
          <w:rFonts w:eastAsia="Calibri" w:cstheme="minorHAnsi"/>
          <w:sz w:val="24"/>
          <w:szCs w:val="24"/>
        </w:rPr>
        <w:t>equipment</w:t>
      </w:r>
      <w:proofErr w:type="gramEnd"/>
      <w:r w:rsidRPr="006C3E25">
        <w:rPr>
          <w:rFonts w:eastAsia="Calibri" w:cstheme="minorHAnsi"/>
          <w:sz w:val="24"/>
          <w:szCs w:val="24"/>
        </w:rPr>
        <w:t xml:space="preserve"> or provision of Customer core services/logistics at a level of a certificate or</w:t>
      </w:r>
    </w:p>
    <w:p w:rsidR="006C3E25" w:rsidRPr="006C3E25" w:rsidRDefault="006C3E25" w:rsidP="006C3E25">
      <w:pPr>
        <w:tabs>
          <w:tab w:val="left" w:pos="270"/>
        </w:tabs>
        <w:ind w:left="720"/>
        <w:rPr>
          <w:rFonts w:eastAsia="Calibri" w:cstheme="minorHAnsi"/>
          <w:sz w:val="24"/>
          <w:szCs w:val="24"/>
        </w:rPr>
      </w:pPr>
      <w:r>
        <w:rPr>
          <w:rFonts w:eastAsia="Calibri" w:cstheme="minorHAnsi"/>
          <w:sz w:val="24"/>
          <w:szCs w:val="24"/>
        </w:rPr>
        <w:t xml:space="preserve"> </w:t>
      </w:r>
      <w:proofErr w:type="gramStart"/>
      <w:r>
        <w:rPr>
          <w:rFonts w:eastAsia="Calibri" w:cstheme="minorHAnsi"/>
          <w:sz w:val="24"/>
          <w:szCs w:val="24"/>
        </w:rPr>
        <w:t>diploma</w:t>
      </w:r>
      <w:proofErr w:type="gramEnd"/>
      <w:r>
        <w:rPr>
          <w:rFonts w:eastAsia="Calibri" w:cstheme="minorHAnsi"/>
          <w:sz w:val="24"/>
          <w:szCs w:val="24"/>
        </w:rPr>
        <w:t xml:space="preserve"> and </w:t>
      </w:r>
      <w:r w:rsidRPr="006C3E25">
        <w:rPr>
          <w:rFonts w:cstheme="minorHAnsi"/>
          <w:sz w:val="24"/>
          <w:szCs w:val="24"/>
        </w:rPr>
        <w:t>Secretarial qualifications/background and experience</w:t>
      </w:r>
    </w:p>
    <w:p w:rsidR="006C3E25" w:rsidRPr="006C3E25" w:rsidRDefault="00C35861" w:rsidP="006C3E25">
      <w:pPr>
        <w:rPr>
          <w:rFonts w:cstheme="minorHAnsi"/>
          <w:sz w:val="24"/>
          <w:szCs w:val="24"/>
        </w:rPr>
      </w:pPr>
      <w:r w:rsidRPr="00C35861">
        <w:rPr>
          <w:rFonts w:eastAsia="Times New Roman" w:cstheme="minorHAnsi"/>
          <w:b/>
          <w:bCs/>
          <w:snapToGrid w:val="0"/>
          <w:sz w:val="24"/>
          <w:szCs w:val="24"/>
          <w:lang w:val="en-GB"/>
        </w:rPr>
        <w:t>Desirable:</w:t>
      </w:r>
      <w:r>
        <w:rPr>
          <w:b/>
          <w:bCs/>
        </w:rPr>
        <w:t xml:space="preserve"> </w:t>
      </w:r>
      <w:r w:rsidR="006C3E25" w:rsidRPr="006C3E25">
        <w:rPr>
          <w:rFonts w:cstheme="minorHAnsi"/>
          <w:sz w:val="24"/>
          <w:szCs w:val="24"/>
        </w:rPr>
        <w:t xml:space="preserve">Higher related academic qualifications advantageous </w:t>
      </w:r>
    </w:p>
    <w:p w:rsidR="006213F9" w:rsidRDefault="006213F9" w:rsidP="006C3E25">
      <w:pPr>
        <w:rPr>
          <w:rFonts w:eastAsia="Calibri" w:cstheme="minorHAnsi"/>
          <w:b/>
          <w:bCs/>
          <w:sz w:val="28"/>
          <w:szCs w:val="28"/>
          <w:u w:val="single"/>
        </w:rPr>
      </w:pPr>
      <w:r w:rsidRPr="006213F9">
        <w:rPr>
          <w:rFonts w:eastAsia="Calibri" w:cstheme="minorHAnsi"/>
          <w:b/>
          <w:bCs/>
          <w:sz w:val="28"/>
          <w:szCs w:val="28"/>
          <w:u w:val="single"/>
        </w:rPr>
        <w:t>Experience:</w:t>
      </w:r>
    </w:p>
    <w:tbl>
      <w:tblPr>
        <w:tblW w:w="10457" w:type="dxa"/>
        <w:tblInd w:w="108" w:type="dxa"/>
        <w:tblLayout w:type="fixed"/>
        <w:tblLook w:val="0000" w:firstRow="0" w:lastRow="0" w:firstColumn="0" w:lastColumn="0" w:noHBand="0" w:noVBand="0"/>
      </w:tblPr>
      <w:tblGrid>
        <w:gridCol w:w="10457"/>
      </w:tblGrid>
      <w:tr w:rsidR="005562C8" w:rsidRPr="00C65E0B" w:rsidTr="005562C8">
        <w:trPr>
          <w:trHeight w:val="107"/>
        </w:trPr>
        <w:tc>
          <w:tcPr>
            <w:tcW w:w="10457" w:type="dxa"/>
          </w:tcPr>
          <w:p w:rsidR="00F01554" w:rsidRPr="00F01554" w:rsidRDefault="005562C8" w:rsidP="00F01554">
            <w:pPr>
              <w:rPr>
                <w:rFonts w:cstheme="minorHAnsi"/>
                <w:sz w:val="24"/>
                <w:szCs w:val="24"/>
              </w:rPr>
            </w:pPr>
            <w:r w:rsidRPr="00C65E0B">
              <w:rPr>
                <w:rFonts w:cstheme="minorHAnsi"/>
                <w:b/>
                <w:bCs/>
                <w:sz w:val="24"/>
                <w:szCs w:val="24"/>
                <w:lang w:val="en-GB"/>
              </w:rPr>
              <w:t xml:space="preserve">Essential: </w:t>
            </w:r>
            <w:r w:rsidR="00F01554" w:rsidRPr="00F01554">
              <w:rPr>
                <w:rFonts w:cstheme="minorHAnsi"/>
                <w:sz w:val="24"/>
                <w:szCs w:val="24"/>
              </w:rPr>
              <w:t>Minimum of three (3) years of relevant experience in registry management, reception</w:t>
            </w:r>
          </w:p>
          <w:p w:rsidR="005562C8" w:rsidRPr="009A68CA" w:rsidRDefault="00F01554" w:rsidP="009A68CA">
            <w:pPr>
              <w:rPr>
                <w:rFonts w:cstheme="minorHAnsi"/>
                <w:sz w:val="24"/>
                <w:szCs w:val="24"/>
              </w:rPr>
            </w:pPr>
            <w:r w:rsidRPr="00F01554">
              <w:rPr>
                <w:rFonts w:cstheme="minorHAnsi"/>
                <w:sz w:val="24"/>
                <w:szCs w:val="24"/>
              </w:rPr>
              <w:t xml:space="preserve"> </w:t>
            </w:r>
            <w:proofErr w:type="gramStart"/>
            <w:r w:rsidR="00412687">
              <w:rPr>
                <w:rFonts w:cstheme="minorHAnsi"/>
                <w:sz w:val="24"/>
                <w:szCs w:val="24"/>
              </w:rPr>
              <w:t>s</w:t>
            </w:r>
            <w:r w:rsidR="00412687" w:rsidRPr="00F01554">
              <w:rPr>
                <w:rFonts w:cstheme="minorHAnsi"/>
                <w:sz w:val="24"/>
                <w:szCs w:val="24"/>
              </w:rPr>
              <w:t>ervices</w:t>
            </w:r>
            <w:proofErr w:type="gramEnd"/>
            <w:r w:rsidRPr="00F01554">
              <w:rPr>
                <w:rFonts w:cstheme="minorHAnsi"/>
                <w:sz w:val="24"/>
                <w:szCs w:val="24"/>
              </w:rPr>
              <w:t xml:space="preserve"> or secretarial field.</w:t>
            </w:r>
          </w:p>
        </w:tc>
      </w:tr>
      <w:tr w:rsidR="005562C8" w:rsidRPr="00C65E0B" w:rsidTr="005562C8">
        <w:trPr>
          <w:trHeight w:val="107"/>
        </w:trPr>
        <w:tc>
          <w:tcPr>
            <w:tcW w:w="10457" w:type="dxa"/>
          </w:tcPr>
          <w:p w:rsidR="005562C8" w:rsidRPr="00C65E0B" w:rsidRDefault="005562C8" w:rsidP="00C65E0B">
            <w:pPr>
              <w:pStyle w:val="FieldText"/>
              <w:widowControl/>
              <w:tabs>
                <w:tab w:val="left" w:pos="-1408"/>
                <w:tab w:val="left" w:pos="-688"/>
                <w:tab w:val="left" w:pos="0"/>
                <w:tab w:val="left" w:pos="669"/>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left="759" w:hanging="108"/>
              <w:rPr>
                <w:rFonts w:asciiTheme="minorHAnsi" w:hAnsiTheme="minorHAnsi" w:cstheme="minorHAnsi"/>
                <w:b/>
                <w:bCs/>
                <w:sz w:val="24"/>
                <w:szCs w:val="24"/>
                <w:lang w:val="en-GB"/>
              </w:rPr>
            </w:pPr>
          </w:p>
        </w:tc>
      </w:tr>
    </w:tbl>
    <w:p w:rsidR="006213F9" w:rsidRPr="005562C8" w:rsidRDefault="006213F9" w:rsidP="005562C8">
      <w:pPr>
        <w:tabs>
          <w:tab w:val="center" w:pos="4680"/>
        </w:tabs>
        <w:rPr>
          <w:rFonts w:eastAsia="Calibri" w:cstheme="minorHAnsi"/>
          <w:b/>
          <w:bCs/>
          <w:sz w:val="28"/>
          <w:szCs w:val="28"/>
          <w:u w:val="single"/>
        </w:rPr>
      </w:pPr>
      <w:r w:rsidRPr="005562C8">
        <w:rPr>
          <w:rFonts w:eastAsia="Calibri" w:cstheme="minorHAnsi"/>
          <w:b/>
          <w:bCs/>
          <w:sz w:val="28"/>
          <w:szCs w:val="28"/>
          <w:u w:val="single"/>
        </w:rPr>
        <w:t>Languages:</w:t>
      </w:r>
    </w:p>
    <w:p w:rsidR="00F01554" w:rsidRPr="00F01554" w:rsidRDefault="00F01554" w:rsidP="00DF3855">
      <w:pPr>
        <w:rPr>
          <w:rFonts w:eastAsia="Calibri" w:cstheme="minorHAnsi"/>
          <w:sz w:val="24"/>
          <w:szCs w:val="24"/>
        </w:rPr>
      </w:pPr>
      <w:proofErr w:type="gramStart"/>
      <w:r w:rsidRPr="00F01554">
        <w:rPr>
          <w:rFonts w:eastAsia="Calibri" w:cstheme="minorHAnsi"/>
          <w:sz w:val="24"/>
          <w:szCs w:val="24"/>
        </w:rPr>
        <w:t>Excellent knowledge of the Arabic language.</w:t>
      </w:r>
      <w:proofErr w:type="gramEnd"/>
      <w:r w:rsidRPr="00F01554">
        <w:rPr>
          <w:rFonts w:eastAsia="Calibri" w:cstheme="minorHAnsi"/>
          <w:sz w:val="24"/>
          <w:szCs w:val="24"/>
        </w:rPr>
        <w:t xml:space="preserve">  Working knowledge of English is an asset.</w:t>
      </w:r>
    </w:p>
    <w:p w:rsidR="00DF3855" w:rsidRPr="00DF3855" w:rsidRDefault="00DF3855" w:rsidP="00DF3855">
      <w:pPr>
        <w:rPr>
          <w:b/>
          <w:bCs/>
          <w:sz w:val="28"/>
          <w:szCs w:val="28"/>
          <w:u w:val="single"/>
        </w:rPr>
      </w:pPr>
      <w:r w:rsidRPr="00DF3855">
        <w:rPr>
          <w:b/>
          <w:bCs/>
          <w:sz w:val="28"/>
          <w:szCs w:val="28"/>
          <w:u w:val="single"/>
        </w:rPr>
        <w:t>Other Skills:</w:t>
      </w:r>
    </w:p>
    <w:p w:rsidR="00781E43" w:rsidRPr="00781E43" w:rsidRDefault="00F01554" w:rsidP="00F01554">
      <w:pPr>
        <w:snapToGrid w:val="0"/>
        <w:spacing w:after="0" w:line="240" w:lineRule="auto"/>
        <w:rPr>
          <w:rFonts w:eastAsia="Calibri" w:cstheme="minorHAnsi"/>
          <w:sz w:val="24"/>
          <w:szCs w:val="24"/>
        </w:rPr>
      </w:pPr>
      <w:r w:rsidRPr="00F01554">
        <w:rPr>
          <w:rFonts w:eastAsia="Calibri" w:cstheme="minorHAnsi"/>
          <w:sz w:val="24"/>
          <w:szCs w:val="24"/>
        </w:rPr>
        <w:t>Computer knowledge, particularly Microsoft Word, Excel and internet applications</w:t>
      </w:r>
    </w:p>
    <w:p w:rsidR="009827D2" w:rsidRDefault="009827D2" w:rsidP="009827D2">
      <w:pPr>
        <w:jc w:val="center"/>
        <w:rPr>
          <w:rFonts w:cstheme="minorHAnsi"/>
          <w:sz w:val="24"/>
          <w:szCs w:val="24"/>
          <w:lang w:val="en-GB"/>
        </w:rPr>
      </w:pPr>
      <w:r>
        <w:rPr>
          <w:rFonts w:cstheme="minorHAnsi"/>
          <w:sz w:val="24"/>
          <w:szCs w:val="24"/>
          <w:lang w:val="en-GB"/>
        </w:rPr>
        <w:t>________________________________</w:t>
      </w:r>
    </w:p>
    <w:p w:rsidR="006D30BF" w:rsidRDefault="006D30BF" w:rsidP="000A04FD">
      <w:pPr>
        <w:pStyle w:val="PlainText"/>
        <w:jc w:val="both"/>
        <w:rPr>
          <w:i/>
          <w:iCs/>
        </w:rPr>
      </w:pPr>
    </w:p>
    <w:p w:rsidR="00F2336A" w:rsidRPr="009827D2" w:rsidRDefault="00F2336A" w:rsidP="003247F5">
      <w:pPr>
        <w:pStyle w:val="PlainText"/>
        <w:jc w:val="both"/>
        <w:rPr>
          <w:rFonts w:cstheme="minorHAnsi"/>
          <w:i/>
          <w:iCs/>
          <w:sz w:val="24"/>
          <w:szCs w:val="24"/>
        </w:rPr>
      </w:pPr>
      <w:r w:rsidRPr="009827D2">
        <w:rPr>
          <w:i/>
          <w:iCs/>
        </w:rPr>
        <w:t xml:space="preserve">Interested candidates should send their CVs to </w:t>
      </w:r>
      <w:hyperlink r:id="rId9" w:history="1">
        <w:r w:rsidRPr="009827D2">
          <w:rPr>
            <w:rStyle w:val="Hyperlink"/>
            <w:i/>
            <w:iCs/>
          </w:rPr>
          <w:t>emwrojor@who.int</w:t>
        </w:r>
      </w:hyperlink>
      <w:r w:rsidRPr="009827D2">
        <w:rPr>
          <w:i/>
          <w:iCs/>
        </w:rPr>
        <w:t xml:space="preserve"> </w:t>
      </w:r>
      <w:r w:rsidR="009827D2">
        <w:rPr>
          <w:i/>
          <w:iCs/>
        </w:rPr>
        <w:t xml:space="preserve">maximum </w:t>
      </w:r>
      <w:r w:rsidRPr="009827D2">
        <w:rPr>
          <w:i/>
          <w:iCs/>
        </w:rPr>
        <w:t xml:space="preserve">by </w:t>
      </w:r>
      <w:r w:rsidR="003247F5">
        <w:rPr>
          <w:i/>
          <w:iCs/>
        </w:rPr>
        <w:t xml:space="preserve">9 November 2013. </w:t>
      </w:r>
      <w:r w:rsidRPr="009827D2">
        <w:rPr>
          <w:i/>
          <w:iCs/>
        </w:rPr>
        <w:t>Only short-listed</w:t>
      </w:r>
      <w:r w:rsidR="009827D2">
        <w:rPr>
          <w:i/>
          <w:iCs/>
        </w:rPr>
        <w:t xml:space="preserve"> candidates will be contacted. </w:t>
      </w:r>
      <w:r w:rsidR="009827D2">
        <w:t xml:space="preserve"> </w:t>
      </w:r>
      <w:r w:rsidR="00BA57F8">
        <w:t xml:space="preserve">Local residents are highly-desirable. </w:t>
      </w:r>
    </w:p>
    <w:sectPr w:rsidR="00F2336A" w:rsidRPr="00982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2648"/>
    <w:multiLevelType w:val="hybridMultilevel"/>
    <w:tmpl w:val="50A2BCCC"/>
    <w:lvl w:ilvl="0" w:tplc="A216AF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D509B6"/>
    <w:multiLevelType w:val="hybridMultilevel"/>
    <w:tmpl w:val="748EC7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66C82"/>
    <w:multiLevelType w:val="hybridMultilevel"/>
    <w:tmpl w:val="312272CA"/>
    <w:lvl w:ilvl="0" w:tplc="EAF2E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EE60EB"/>
    <w:multiLevelType w:val="hybridMultilevel"/>
    <w:tmpl w:val="BB5E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57754D"/>
    <w:multiLevelType w:val="hybridMultilevel"/>
    <w:tmpl w:val="F64202B4"/>
    <w:lvl w:ilvl="0" w:tplc="04090011">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EA71AE"/>
    <w:multiLevelType w:val="hybridMultilevel"/>
    <w:tmpl w:val="DAE2C4C0"/>
    <w:lvl w:ilvl="0" w:tplc="05D41A5E">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7E0B35"/>
    <w:multiLevelType w:val="hybridMultilevel"/>
    <w:tmpl w:val="BBC297F2"/>
    <w:lvl w:ilvl="0" w:tplc="ABD6AA8A">
      <w:start w:val="1"/>
      <w:numFmt w:val="decimal"/>
      <w:lvlText w:val="%1."/>
      <w:lvlJc w:val="left"/>
      <w:pPr>
        <w:ind w:left="720" w:hanging="360"/>
      </w:pPr>
      <w:rPr>
        <w:rFonts w:asciiTheme="minorHAnsi" w:eastAsia="Calibr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FA4BF0"/>
    <w:multiLevelType w:val="hybridMultilevel"/>
    <w:tmpl w:val="14323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47548EB"/>
    <w:multiLevelType w:val="hybridMultilevel"/>
    <w:tmpl w:val="1CAEC29E"/>
    <w:lvl w:ilvl="0" w:tplc="F1669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5F13FB1"/>
    <w:multiLevelType w:val="hybridMultilevel"/>
    <w:tmpl w:val="577808F6"/>
    <w:lvl w:ilvl="0" w:tplc="2816617A">
      <w:start w:val="7"/>
      <w:numFmt w:val="bullet"/>
      <w:lvlText w:val="-"/>
      <w:lvlJc w:val="left"/>
      <w:pPr>
        <w:ind w:left="1041" w:hanging="360"/>
      </w:pPr>
      <w:rPr>
        <w:rFonts w:ascii="Arial" w:eastAsia="Times New Roman" w:hAnsi="Arial" w:cs="Arial" w:hint="default"/>
      </w:rPr>
    </w:lvl>
    <w:lvl w:ilvl="1" w:tplc="04090003" w:tentative="1">
      <w:start w:val="1"/>
      <w:numFmt w:val="bullet"/>
      <w:lvlText w:val="o"/>
      <w:lvlJc w:val="left"/>
      <w:pPr>
        <w:ind w:left="1761" w:hanging="360"/>
      </w:pPr>
      <w:rPr>
        <w:rFonts w:ascii="Courier New" w:hAnsi="Courier New" w:cs="Courier New" w:hint="default"/>
      </w:rPr>
    </w:lvl>
    <w:lvl w:ilvl="2" w:tplc="04090005" w:tentative="1">
      <w:start w:val="1"/>
      <w:numFmt w:val="bullet"/>
      <w:lvlText w:val=""/>
      <w:lvlJc w:val="left"/>
      <w:pPr>
        <w:ind w:left="2481" w:hanging="360"/>
      </w:pPr>
      <w:rPr>
        <w:rFonts w:ascii="Wingdings" w:hAnsi="Wingdings" w:hint="default"/>
      </w:rPr>
    </w:lvl>
    <w:lvl w:ilvl="3" w:tplc="04090001" w:tentative="1">
      <w:start w:val="1"/>
      <w:numFmt w:val="bullet"/>
      <w:lvlText w:val=""/>
      <w:lvlJc w:val="left"/>
      <w:pPr>
        <w:ind w:left="3201" w:hanging="360"/>
      </w:pPr>
      <w:rPr>
        <w:rFonts w:ascii="Symbol" w:hAnsi="Symbol" w:hint="default"/>
      </w:rPr>
    </w:lvl>
    <w:lvl w:ilvl="4" w:tplc="04090003" w:tentative="1">
      <w:start w:val="1"/>
      <w:numFmt w:val="bullet"/>
      <w:lvlText w:val="o"/>
      <w:lvlJc w:val="left"/>
      <w:pPr>
        <w:ind w:left="3921" w:hanging="360"/>
      </w:pPr>
      <w:rPr>
        <w:rFonts w:ascii="Courier New" w:hAnsi="Courier New" w:cs="Courier New" w:hint="default"/>
      </w:rPr>
    </w:lvl>
    <w:lvl w:ilvl="5" w:tplc="04090005" w:tentative="1">
      <w:start w:val="1"/>
      <w:numFmt w:val="bullet"/>
      <w:lvlText w:val=""/>
      <w:lvlJc w:val="left"/>
      <w:pPr>
        <w:ind w:left="4641" w:hanging="360"/>
      </w:pPr>
      <w:rPr>
        <w:rFonts w:ascii="Wingdings" w:hAnsi="Wingdings" w:hint="default"/>
      </w:rPr>
    </w:lvl>
    <w:lvl w:ilvl="6" w:tplc="04090001" w:tentative="1">
      <w:start w:val="1"/>
      <w:numFmt w:val="bullet"/>
      <w:lvlText w:val=""/>
      <w:lvlJc w:val="left"/>
      <w:pPr>
        <w:ind w:left="5361" w:hanging="360"/>
      </w:pPr>
      <w:rPr>
        <w:rFonts w:ascii="Symbol" w:hAnsi="Symbol" w:hint="default"/>
      </w:rPr>
    </w:lvl>
    <w:lvl w:ilvl="7" w:tplc="04090003" w:tentative="1">
      <w:start w:val="1"/>
      <w:numFmt w:val="bullet"/>
      <w:lvlText w:val="o"/>
      <w:lvlJc w:val="left"/>
      <w:pPr>
        <w:ind w:left="6081" w:hanging="360"/>
      </w:pPr>
      <w:rPr>
        <w:rFonts w:ascii="Courier New" w:hAnsi="Courier New" w:cs="Courier New" w:hint="default"/>
      </w:rPr>
    </w:lvl>
    <w:lvl w:ilvl="8" w:tplc="04090005" w:tentative="1">
      <w:start w:val="1"/>
      <w:numFmt w:val="bullet"/>
      <w:lvlText w:val=""/>
      <w:lvlJc w:val="left"/>
      <w:pPr>
        <w:ind w:left="6801" w:hanging="360"/>
      </w:pPr>
      <w:rPr>
        <w:rFonts w:ascii="Wingdings" w:hAnsi="Wingdings" w:hint="default"/>
      </w:rPr>
    </w:lvl>
  </w:abstractNum>
  <w:abstractNum w:abstractNumId="10">
    <w:nsid w:val="5762035E"/>
    <w:multiLevelType w:val="hybridMultilevel"/>
    <w:tmpl w:val="89BE9DA8"/>
    <w:lvl w:ilvl="0" w:tplc="F21CA8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85910DD"/>
    <w:multiLevelType w:val="hybridMultilevel"/>
    <w:tmpl w:val="90A22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312A45"/>
    <w:multiLevelType w:val="hybridMultilevel"/>
    <w:tmpl w:val="9E9C6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2B92128"/>
    <w:multiLevelType w:val="hybridMultilevel"/>
    <w:tmpl w:val="2A0088EE"/>
    <w:lvl w:ilvl="0" w:tplc="EB7C8CC6">
      <w:start w:val="1"/>
      <w:numFmt w:val="decimal"/>
      <w:lvlText w:val="%1-"/>
      <w:lvlJc w:val="left"/>
      <w:pPr>
        <w:ind w:left="1080" w:hanging="360"/>
      </w:pPr>
      <w:rPr>
        <w:rFonts w:ascii="Arial" w:hAnsi="Arial" w:cs="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5232D28"/>
    <w:multiLevelType w:val="hybridMultilevel"/>
    <w:tmpl w:val="48044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3E4014"/>
    <w:multiLevelType w:val="hybridMultilevel"/>
    <w:tmpl w:val="E5544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4C4841"/>
    <w:multiLevelType w:val="hybridMultilevel"/>
    <w:tmpl w:val="0D9EDEF0"/>
    <w:lvl w:ilvl="0" w:tplc="D7708D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E5B72F8"/>
    <w:multiLevelType w:val="hybridMultilevel"/>
    <w:tmpl w:val="D1761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991D84"/>
    <w:multiLevelType w:val="hybridMultilevel"/>
    <w:tmpl w:val="D748785C"/>
    <w:lvl w:ilvl="0" w:tplc="D876D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02B7E8A"/>
    <w:multiLevelType w:val="hybridMultilevel"/>
    <w:tmpl w:val="A5A2DCFA"/>
    <w:lvl w:ilvl="0" w:tplc="DC60EC9C">
      <w:start w:val="1"/>
      <w:numFmt w:val="decimal"/>
      <w:lvlText w:val="%1."/>
      <w:lvlJc w:val="left"/>
      <w:pPr>
        <w:ind w:left="1080" w:hanging="360"/>
      </w:pPr>
      <w:rPr>
        <w:rFonts w:asciiTheme="minorHAnsi" w:eastAsia="Calibri"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A1F589F"/>
    <w:multiLevelType w:val="hybridMultilevel"/>
    <w:tmpl w:val="ADDC53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15"/>
  </w:num>
  <w:num w:numId="6">
    <w:abstractNumId w:val="7"/>
  </w:num>
  <w:num w:numId="7">
    <w:abstractNumId w:val="17"/>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0"/>
  </w:num>
  <w:num w:numId="11">
    <w:abstractNumId w:val="9"/>
  </w:num>
  <w:num w:numId="12">
    <w:abstractNumId w:val="19"/>
  </w:num>
  <w:num w:numId="13">
    <w:abstractNumId w:val="11"/>
  </w:num>
  <w:num w:numId="14">
    <w:abstractNumId w:val="0"/>
  </w:num>
  <w:num w:numId="15">
    <w:abstractNumId w:val="16"/>
  </w:num>
  <w:num w:numId="16">
    <w:abstractNumId w:val="8"/>
  </w:num>
  <w:num w:numId="17">
    <w:abstractNumId w:val="2"/>
  </w:num>
  <w:num w:numId="18">
    <w:abstractNumId w:val="6"/>
  </w:num>
  <w:num w:numId="19">
    <w:abstractNumId w:val="13"/>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729"/>
    <w:rsid w:val="000A04FD"/>
    <w:rsid w:val="00131526"/>
    <w:rsid w:val="00165C2E"/>
    <w:rsid w:val="001B6980"/>
    <w:rsid w:val="001C6D99"/>
    <w:rsid w:val="001D6DB2"/>
    <w:rsid w:val="001D72FB"/>
    <w:rsid w:val="002554D6"/>
    <w:rsid w:val="00257818"/>
    <w:rsid w:val="002825A8"/>
    <w:rsid w:val="003247F5"/>
    <w:rsid w:val="00412687"/>
    <w:rsid w:val="004662F3"/>
    <w:rsid w:val="004B6E6E"/>
    <w:rsid w:val="004D4CA8"/>
    <w:rsid w:val="00547107"/>
    <w:rsid w:val="005562C8"/>
    <w:rsid w:val="00561729"/>
    <w:rsid w:val="00582D50"/>
    <w:rsid w:val="005A730E"/>
    <w:rsid w:val="005B5DE8"/>
    <w:rsid w:val="005B65A0"/>
    <w:rsid w:val="005E139D"/>
    <w:rsid w:val="005E280E"/>
    <w:rsid w:val="006213F9"/>
    <w:rsid w:val="00624DF6"/>
    <w:rsid w:val="00637266"/>
    <w:rsid w:val="006B577F"/>
    <w:rsid w:val="006C3E25"/>
    <w:rsid w:val="006D30BF"/>
    <w:rsid w:val="006E691B"/>
    <w:rsid w:val="00712562"/>
    <w:rsid w:val="00781E43"/>
    <w:rsid w:val="0081201D"/>
    <w:rsid w:val="0084020A"/>
    <w:rsid w:val="008622B4"/>
    <w:rsid w:val="00863971"/>
    <w:rsid w:val="008F3BD8"/>
    <w:rsid w:val="00906488"/>
    <w:rsid w:val="009158FF"/>
    <w:rsid w:val="0096236E"/>
    <w:rsid w:val="009827D2"/>
    <w:rsid w:val="009A68CA"/>
    <w:rsid w:val="009B7A7C"/>
    <w:rsid w:val="00A30D6A"/>
    <w:rsid w:val="00A856FB"/>
    <w:rsid w:val="00A92B26"/>
    <w:rsid w:val="00AB66F9"/>
    <w:rsid w:val="00AD5D86"/>
    <w:rsid w:val="00B0223E"/>
    <w:rsid w:val="00B41C7C"/>
    <w:rsid w:val="00B4686C"/>
    <w:rsid w:val="00BA57F8"/>
    <w:rsid w:val="00BB2493"/>
    <w:rsid w:val="00C35861"/>
    <w:rsid w:val="00C53F0F"/>
    <w:rsid w:val="00C65E0B"/>
    <w:rsid w:val="00CC037D"/>
    <w:rsid w:val="00CC346C"/>
    <w:rsid w:val="00CE0E7F"/>
    <w:rsid w:val="00CF0A81"/>
    <w:rsid w:val="00D741C1"/>
    <w:rsid w:val="00D92B79"/>
    <w:rsid w:val="00DF3855"/>
    <w:rsid w:val="00E13B11"/>
    <w:rsid w:val="00EC5140"/>
    <w:rsid w:val="00F01554"/>
    <w:rsid w:val="00F10757"/>
    <w:rsid w:val="00F2336A"/>
    <w:rsid w:val="00FA05A7"/>
    <w:rsid w:val="00FB4C8B"/>
    <w:rsid w:val="00FC127B"/>
    <w:rsid w:val="00FF7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eldText">
    <w:name w:val="Field Text"/>
    <w:basedOn w:val="Normal"/>
    <w:rsid w:val="00582D50"/>
    <w:pPr>
      <w:widowControl w:val="0"/>
      <w:spacing w:after="0" w:line="240" w:lineRule="auto"/>
    </w:pPr>
    <w:rPr>
      <w:rFonts w:ascii="Arial" w:eastAsia="Times New Roman" w:hAnsi="Arial" w:cs="Times New Roman"/>
      <w:snapToGrid w:val="0"/>
      <w:sz w:val="18"/>
      <w:szCs w:val="20"/>
    </w:rPr>
  </w:style>
  <w:style w:type="paragraph" w:styleId="Title">
    <w:name w:val="Title"/>
    <w:basedOn w:val="Normal"/>
    <w:link w:val="TitleChar"/>
    <w:uiPriority w:val="99"/>
    <w:qFormat/>
    <w:rsid w:val="00582D50"/>
    <w:pPr>
      <w:spacing w:after="0" w:line="240" w:lineRule="auto"/>
      <w:jc w:val="center"/>
    </w:pPr>
    <w:rPr>
      <w:rFonts w:ascii="Times New Roman" w:eastAsia="Times New Roman" w:hAnsi="Times New Roman" w:cs="Times New Roman"/>
      <w:sz w:val="32"/>
      <w:szCs w:val="20"/>
      <w:lang w:val="en-GB"/>
    </w:rPr>
  </w:style>
  <w:style w:type="character" w:customStyle="1" w:styleId="TitleChar">
    <w:name w:val="Title Char"/>
    <w:basedOn w:val="DefaultParagraphFont"/>
    <w:link w:val="Title"/>
    <w:uiPriority w:val="99"/>
    <w:rsid w:val="00582D50"/>
    <w:rPr>
      <w:rFonts w:ascii="Times New Roman" w:eastAsia="Times New Roman" w:hAnsi="Times New Roman" w:cs="Times New Roman"/>
      <w:sz w:val="32"/>
      <w:szCs w:val="20"/>
      <w:lang w:val="en-GB"/>
    </w:rPr>
  </w:style>
  <w:style w:type="paragraph" w:styleId="ListParagraph">
    <w:name w:val="List Paragraph"/>
    <w:basedOn w:val="Normal"/>
    <w:uiPriority w:val="34"/>
    <w:qFormat/>
    <w:rsid w:val="00582D50"/>
    <w:pPr>
      <w:spacing w:after="0" w:line="240" w:lineRule="auto"/>
      <w:ind w:left="720"/>
    </w:pPr>
    <w:rPr>
      <w:rFonts w:ascii="Calibri" w:eastAsia="Calibri" w:hAnsi="Calibri" w:cs="Arial"/>
    </w:rPr>
  </w:style>
  <w:style w:type="paragraph" w:styleId="NormalWeb">
    <w:name w:val="Normal (Web)"/>
    <w:basedOn w:val="Normal"/>
    <w:uiPriority w:val="99"/>
    <w:unhideWhenUsed/>
    <w:rsid w:val="00582D50"/>
    <w:pPr>
      <w:spacing w:after="6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2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B79"/>
    <w:rPr>
      <w:rFonts w:ascii="Tahoma" w:hAnsi="Tahoma" w:cs="Tahoma"/>
      <w:sz w:val="16"/>
      <w:szCs w:val="16"/>
    </w:rPr>
  </w:style>
  <w:style w:type="character" w:styleId="Hyperlink">
    <w:name w:val="Hyperlink"/>
    <w:basedOn w:val="DefaultParagraphFont"/>
    <w:uiPriority w:val="99"/>
    <w:semiHidden/>
    <w:unhideWhenUsed/>
    <w:rsid w:val="00F2336A"/>
    <w:rPr>
      <w:color w:val="0000FF" w:themeColor="hyperlink"/>
      <w:u w:val="single"/>
    </w:rPr>
  </w:style>
  <w:style w:type="paragraph" w:styleId="PlainText">
    <w:name w:val="Plain Text"/>
    <w:basedOn w:val="Normal"/>
    <w:link w:val="PlainTextChar"/>
    <w:uiPriority w:val="99"/>
    <w:unhideWhenUsed/>
    <w:rsid w:val="00F2336A"/>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F2336A"/>
    <w:rPr>
      <w:rFonts w:ascii="Calibri" w:hAnsi="Calibri" w:cs="Consolas"/>
      <w:szCs w:val="21"/>
    </w:rPr>
  </w:style>
  <w:style w:type="paragraph" w:styleId="BodyTextIndent2">
    <w:name w:val="Body Text Indent 2"/>
    <w:basedOn w:val="Normal"/>
    <w:link w:val="BodyTextIndent2Char"/>
    <w:rsid w:val="005B5DE8"/>
    <w:pPr>
      <w:tabs>
        <w:tab w:val="left" w:pos="1134"/>
        <w:tab w:val="left" w:pos="1560"/>
      </w:tabs>
      <w:spacing w:after="0" w:line="240" w:lineRule="auto"/>
      <w:ind w:left="1560" w:hanging="840"/>
    </w:pPr>
    <w:rPr>
      <w:rFonts w:ascii="Times New Roman" w:eastAsia="Times New Roman" w:hAnsi="Times New Roman" w:cs="Times New Roman"/>
      <w:lang w:val="en-GB"/>
    </w:rPr>
  </w:style>
  <w:style w:type="character" w:customStyle="1" w:styleId="BodyTextIndent2Char">
    <w:name w:val="Body Text Indent 2 Char"/>
    <w:basedOn w:val="DefaultParagraphFont"/>
    <w:link w:val="BodyTextIndent2"/>
    <w:rsid w:val="005B5DE8"/>
    <w:rPr>
      <w:rFonts w:ascii="Times New Roman" w:eastAsia="Times New Roman" w:hAnsi="Times New Roman" w:cs="Times New Roman"/>
      <w:lang w:val="en-GB"/>
    </w:rPr>
  </w:style>
  <w:style w:type="paragraph" w:customStyle="1" w:styleId="p14">
    <w:name w:val="p14"/>
    <w:basedOn w:val="Normal"/>
    <w:uiPriority w:val="99"/>
    <w:rsid w:val="00D741C1"/>
    <w:pPr>
      <w:widowControl w:val="0"/>
      <w:tabs>
        <w:tab w:val="left" w:pos="793"/>
      </w:tabs>
      <w:autoSpaceDE w:val="0"/>
      <w:autoSpaceDN w:val="0"/>
      <w:adjustRightInd w:val="0"/>
      <w:spacing w:after="0" w:line="240" w:lineRule="auto"/>
      <w:ind w:left="578" w:firstLine="215"/>
    </w:pPr>
    <w:rPr>
      <w:rFonts w:ascii="Times New Roman" w:eastAsia="Times New Roman" w:hAnsi="Times New Roman" w:cs="Times New Roman"/>
      <w:sz w:val="24"/>
      <w:szCs w:val="24"/>
    </w:rPr>
  </w:style>
  <w:style w:type="paragraph" w:customStyle="1" w:styleId="p15">
    <w:name w:val="p15"/>
    <w:basedOn w:val="Normal"/>
    <w:uiPriority w:val="99"/>
    <w:rsid w:val="00D741C1"/>
    <w:pPr>
      <w:widowControl w:val="0"/>
      <w:tabs>
        <w:tab w:val="left" w:pos="544"/>
      </w:tabs>
      <w:autoSpaceDE w:val="0"/>
      <w:autoSpaceDN w:val="0"/>
      <w:adjustRightInd w:val="0"/>
      <w:spacing w:after="0" w:line="240" w:lineRule="auto"/>
      <w:ind w:left="896"/>
    </w:pPr>
    <w:rPr>
      <w:rFonts w:ascii="Times New Roman" w:eastAsia="Times New Roman" w:hAnsi="Times New Roman" w:cs="Times New Roman"/>
      <w:sz w:val="24"/>
      <w:szCs w:val="24"/>
    </w:rPr>
  </w:style>
  <w:style w:type="paragraph" w:customStyle="1" w:styleId="p6">
    <w:name w:val="p6"/>
    <w:basedOn w:val="Normal"/>
    <w:uiPriority w:val="99"/>
    <w:rsid w:val="00D741C1"/>
    <w:pPr>
      <w:widowControl w:val="0"/>
      <w:tabs>
        <w:tab w:val="left" w:pos="1337"/>
      </w:tabs>
      <w:autoSpaceDE w:val="0"/>
      <w:autoSpaceDN w:val="0"/>
      <w:adjustRightInd w:val="0"/>
      <w:spacing w:after="0" w:line="240" w:lineRule="auto"/>
      <w:ind w:left="29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eldText">
    <w:name w:val="Field Text"/>
    <w:basedOn w:val="Normal"/>
    <w:rsid w:val="00582D50"/>
    <w:pPr>
      <w:widowControl w:val="0"/>
      <w:spacing w:after="0" w:line="240" w:lineRule="auto"/>
    </w:pPr>
    <w:rPr>
      <w:rFonts w:ascii="Arial" w:eastAsia="Times New Roman" w:hAnsi="Arial" w:cs="Times New Roman"/>
      <w:snapToGrid w:val="0"/>
      <w:sz w:val="18"/>
      <w:szCs w:val="20"/>
    </w:rPr>
  </w:style>
  <w:style w:type="paragraph" w:styleId="Title">
    <w:name w:val="Title"/>
    <w:basedOn w:val="Normal"/>
    <w:link w:val="TitleChar"/>
    <w:uiPriority w:val="99"/>
    <w:qFormat/>
    <w:rsid w:val="00582D50"/>
    <w:pPr>
      <w:spacing w:after="0" w:line="240" w:lineRule="auto"/>
      <w:jc w:val="center"/>
    </w:pPr>
    <w:rPr>
      <w:rFonts w:ascii="Times New Roman" w:eastAsia="Times New Roman" w:hAnsi="Times New Roman" w:cs="Times New Roman"/>
      <w:sz w:val="32"/>
      <w:szCs w:val="20"/>
      <w:lang w:val="en-GB"/>
    </w:rPr>
  </w:style>
  <w:style w:type="character" w:customStyle="1" w:styleId="TitleChar">
    <w:name w:val="Title Char"/>
    <w:basedOn w:val="DefaultParagraphFont"/>
    <w:link w:val="Title"/>
    <w:uiPriority w:val="99"/>
    <w:rsid w:val="00582D50"/>
    <w:rPr>
      <w:rFonts w:ascii="Times New Roman" w:eastAsia="Times New Roman" w:hAnsi="Times New Roman" w:cs="Times New Roman"/>
      <w:sz w:val="32"/>
      <w:szCs w:val="20"/>
      <w:lang w:val="en-GB"/>
    </w:rPr>
  </w:style>
  <w:style w:type="paragraph" w:styleId="ListParagraph">
    <w:name w:val="List Paragraph"/>
    <w:basedOn w:val="Normal"/>
    <w:uiPriority w:val="34"/>
    <w:qFormat/>
    <w:rsid w:val="00582D50"/>
    <w:pPr>
      <w:spacing w:after="0" w:line="240" w:lineRule="auto"/>
      <w:ind w:left="720"/>
    </w:pPr>
    <w:rPr>
      <w:rFonts w:ascii="Calibri" w:eastAsia="Calibri" w:hAnsi="Calibri" w:cs="Arial"/>
    </w:rPr>
  </w:style>
  <w:style w:type="paragraph" w:styleId="NormalWeb">
    <w:name w:val="Normal (Web)"/>
    <w:basedOn w:val="Normal"/>
    <w:uiPriority w:val="99"/>
    <w:unhideWhenUsed/>
    <w:rsid w:val="00582D50"/>
    <w:pPr>
      <w:spacing w:after="6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2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B79"/>
    <w:rPr>
      <w:rFonts w:ascii="Tahoma" w:hAnsi="Tahoma" w:cs="Tahoma"/>
      <w:sz w:val="16"/>
      <w:szCs w:val="16"/>
    </w:rPr>
  </w:style>
  <w:style w:type="character" w:styleId="Hyperlink">
    <w:name w:val="Hyperlink"/>
    <w:basedOn w:val="DefaultParagraphFont"/>
    <w:uiPriority w:val="99"/>
    <w:semiHidden/>
    <w:unhideWhenUsed/>
    <w:rsid w:val="00F2336A"/>
    <w:rPr>
      <w:color w:val="0000FF" w:themeColor="hyperlink"/>
      <w:u w:val="single"/>
    </w:rPr>
  </w:style>
  <w:style w:type="paragraph" w:styleId="PlainText">
    <w:name w:val="Plain Text"/>
    <w:basedOn w:val="Normal"/>
    <w:link w:val="PlainTextChar"/>
    <w:uiPriority w:val="99"/>
    <w:unhideWhenUsed/>
    <w:rsid w:val="00F2336A"/>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F2336A"/>
    <w:rPr>
      <w:rFonts w:ascii="Calibri" w:hAnsi="Calibri" w:cs="Consolas"/>
      <w:szCs w:val="21"/>
    </w:rPr>
  </w:style>
  <w:style w:type="paragraph" w:styleId="BodyTextIndent2">
    <w:name w:val="Body Text Indent 2"/>
    <w:basedOn w:val="Normal"/>
    <w:link w:val="BodyTextIndent2Char"/>
    <w:rsid w:val="005B5DE8"/>
    <w:pPr>
      <w:tabs>
        <w:tab w:val="left" w:pos="1134"/>
        <w:tab w:val="left" w:pos="1560"/>
      </w:tabs>
      <w:spacing w:after="0" w:line="240" w:lineRule="auto"/>
      <w:ind w:left="1560" w:hanging="840"/>
    </w:pPr>
    <w:rPr>
      <w:rFonts w:ascii="Times New Roman" w:eastAsia="Times New Roman" w:hAnsi="Times New Roman" w:cs="Times New Roman"/>
      <w:lang w:val="en-GB"/>
    </w:rPr>
  </w:style>
  <w:style w:type="character" w:customStyle="1" w:styleId="BodyTextIndent2Char">
    <w:name w:val="Body Text Indent 2 Char"/>
    <w:basedOn w:val="DefaultParagraphFont"/>
    <w:link w:val="BodyTextIndent2"/>
    <w:rsid w:val="005B5DE8"/>
    <w:rPr>
      <w:rFonts w:ascii="Times New Roman" w:eastAsia="Times New Roman" w:hAnsi="Times New Roman" w:cs="Times New Roman"/>
      <w:lang w:val="en-GB"/>
    </w:rPr>
  </w:style>
  <w:style w:type="paragraph" w:customStyle="1" w:styleId="p14">
    <w:name w:val="p14"/>
    <w:basedOn w:val="Normal"/>
    <w:uiPriority w:val="99"/>
    <w:rsid w:val="00D741C1"/>
    <w:pPr>
      <w:widowControl w:val="0"/>
      <w:tabs>
        <w:tab w:val="left" w:pos="793"/>
      </w:tabs>
      <w:autoSpaceDE w:val="0"/>
      <w:autoSpaceDN w:val="0"/>
      <w:adjustRightInd w:val="0"/>
      <w:spacing w:after="0" w:line="240" w:lineRule="auto"/>
      <w:ind w:left="578" w:firstLine="215"/>
    </w:pPr>
    <w:rPr>
      <w:rFonts w:ascii="Times New Roman" w:eastAsia="Times New Roman" w:hAnsi="Times New Roman" w:cs="Times New Roman"/>
      <w:sz w:val="24"/>
      <w:szCs w:val="24"/>
    </w:rPr>
  </w:style>
  <w:style w:type="paragraph" w:customStyle="1" w:styleId="p15">
    <w:name w:val="p15"/>
    <w:basedOn w:val="Normal"/>
    <w:uiPriority w:val="99"/>
    <w:rsid w:val="00D741C1"/>
    <w:pPr>
      <w:widowControl w:val="0"/>
      <w:tabs>
        <w:tab w:val="left" w:pos="544"/>
      </w:tabs>
      <w:autoSpaceDE w:val="0"/>
      <w:autoSpaceDN w:val="0"/>
      <w:adjustRightInd w:val="0"/>
      <w:spacing w:after="0" w:line="240" w:lineRule="auto"/>
      <w:ind w:left="896"/>
    </w:pPr>
    <w:rPr>
      <w:rFonts w:ascii="Times New Roman" w:eastAsia="Times New Roman" w:hAnsi="Times New Roman" w:cs="Times New Roman"/>
      <w:sz w:val="24"/>
      <w:szCs w:val="24"/>
    </w:rPr>
  </w:style>
  <w:style w:type="paragraph" w:customStyle="1" w:styleId="p6">
    <w:name w:val="p6"/>
    <w:basedOn w:val="Normal"/>
    <w:uiPriority w:val="99"/>
    <w:rsid w:val="00D741C1"/>
    <w:pPr>
      <w:widowControl w:val="0"/>
      <w:tabs>
        <w:tab w:val="left" w:pos="1337"/>
      </w:tabs>
      <w:autoSpaceDE w:val="0"/>
      <w:autoSpaceDN w:val="0"/>
      <w:adjustRightInd w:val="0"/>
      <w:spacing w:after="0" w:line="240" w:lineRule="auto"/>
      <w:ind w:left="29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03382">
      <w:bodyDiv w:val="1"/>
      <w:marLeft w:val="0"/>
      <w:marRight w:val="0"/>
      <w:marTop w:val="0"/>
      <w:marBottom w:val="0"/>
      <w:divBdr>
        <w:top w:val="none" w:sz="0" w:space="0" w:color="auto"/>
        <w:left w:val="none" w:sz="0" w:space="0" w:color="auto"/>
        <w:bottom w:val="none" w:sz="0" w:space="0" w:color="auto"/>
        <w:right w:val="none" w:sz="0" w:space="0" w:color="auto"/>
      </w:divBdr>
    </w:div>
    <w:div w:id="422071729">
      <w:bodyDiv w:val="1"/>
      <w:marLeft w:val="0"/>
      <w:marRight w:val="0"/>
      <w:marTop w:val="0"/>
      <w:marBottom w:val="0"/>
      <w:divBdr>
        <w:top w:val="none" w:sz="0" w:space="0" w:color="auto"/>
        <w:left w:val="none" w:sz="0" w:space="0" w:color="auto"/>
        <w:bottom w:val="none" w:sz="0" w:space="0" w:color="auto"/>
        <w:right w:val="none" w:sz="0" w:space="0" w:color="auto"/>
      </w:divBdr>
    </w:div>
    <w:div w:id="460614084">
      <w:bodyDiv w:val="1"/>
      <w:marLeft w:val="0"/>
      <w:marRight w:val="0"/>
      <w:marTop w:val="0"/>
      <w:marBottom w:val="0"/>
      <w:divBdr>
        <w:top w:val="none" w:sz="0" w:space="0" w:color="auto"/>
        <w:left w:val="none" w:sz="0" w:space="0" w:color="auto"/>
        <w:bottom w:val="none" w:sz="0" w:space="0" w:color="auto"/>
        <w:right w:val="none" w:sz="0" w:space="0" w:color="auto"/>
      </w:divBdr>
    </w:div>
    <w:div w:id="700864175">
      <w:bodyDiv w:val="1"/>
      <w:marLeft w:val="0"/>
      <w:marRight w:val="0"/>
      <w:marTop w:val="0"/>
      <w:marBottom w:val="0"/>
      <w:divBdr>
        <w:top w:val="none" w:sz="0" w:space="0" w:color="auto"/>
        <w:left w:val="none" w:sz="0" w:space="0" w:color="auto"/>
        <w:bottom w:val="none" w:sz="0" w:space="0" w:color="auto"/>
        <w:right w:val="none" w:sz="0" w:space="0" w:color="auto"/>
      </w:divBdr>
    </w:div>
    <w:div w:id="701444151">
      <w:bodyDiv w:val="1"/>
      <w:marLeft w:val="0"/>
      <w:marRight w:val="0"/>
      <w:marTop w:val="0"/>
      <w:marBottom w:val="0"/>
      <w:divBdr>
        <w:top w:val="none" w:sz="0" w:space="0" w:color="auto"/>
        <w:left w:val="none" w:sz="0" w:space="0" w:color="auto"/>
        <w:bottom w:val="none" w:sz="0" w:space="0" w:color="auto"/>
        <w:right w:val="none" w:sz="0" w:space="0" w:color="auto"/>
      </w:divBdr>
    </w:div>
    <w:div w:id="782918659">
      <w:bodyDiv w:val="1"/>
      <w:marLeft w:val="0"/>
      <w:marRight w:val="0"/>
      <w:marTop w:val="0"/>
      <w:marBottom w:val="0"/>
      <w:divBdr>
        <w:top w:val="none" w:sz="0" w:space="0" w:color="auto"/>
        <w:left w:val="none" w:sz="0" w:space="0" w:color="auto"/>
        <w:bottom w:val="none" w:sz="0" w:space="0" w:color="auto"/>
        <w:right w:val="none" w:sz="0" w:space="0" w:color="auto"/>
      </w:divBdr>
    </w:div>
    <w:div w:id="824014028">
      <w:bodyDiv w:val="1"/>
      <w:marLeft w:val="0"/>
      <w:marRight w:val="0"/>
      <w:marTop w:val="0"/>
      <w:marBottom w:val="0"/>
      <w:divBdr>
        <w:top w:val="none" w:sz="0" w:space="0" w:color="auto"/>
        <w:left w:val="none" w:sz="0" w:space="0" w:color="auto"/>
        <w:bottom w:val="none" w:sz="0" w:space="0" w:color="auto"/>
        <w:right w:val="none" w:sz="0" w:space="0" w:color="auto"/>
      </w:divBdr>
    </w:div>
    <w:div w:id="970020461">
      <w:bodyDiv w:val="1"/>
      <w:marLeft w:val="0"/>
      <w:marRight w:val="0"/>
      <w:marTop w:val="0"/>
      <w:marBottom w:val="0"/>
      <w:divBdr>
        <w:top w:val="none" w:sz="0" w:space="0" w:color="auto"/>
        <w:left w:val="none" w:sz="0" w:space="0" w:color="auto"/>
        <w:bottom w:val="none" w:sz="0" w:space="0" w:color="auto"/>
        <w:right w:val="none" w:sz="0" w:space="0" w:color="auto"/>
      </w:divBdr>
    </w:div>
    <w:div w:id="1163079947">
      <w:bodyDiv w:val="1"/>
      <w:marLeft w:val="0"/>
      <w:marRight w:val="0"/>
      <w:marTop w:val="0"/>
      <w:marBottom w:val="0"/>
      <w:divBdr>
        <w:top w:val="none" w:sz="0" w:space="0" w:color="auto"/>
        <w:left w:val="none" w:sz="0" w:space="0" w:color="auto"/>
        <w:bottom w:val="none" w:sz="0" w:space="0" w:color="auto"/>
        <w:right w:val="none" w:sz="0" w:space="0" w:color="auto"/>
      </w:divBdr>
    </w:div>
    <w:div w:id="1164933364">
      <w:bodyDiv w:val="1"/>
      <w:marLeft w:val="0"/>
      <w:marRight w:val="0"/>
      <w:marTop w:val="0"/>
      <w:marBottom w:val="0"/>
      <w:divBdr>
        <w:top w:val="none" w:sz="0" w:space="0" w:color="auto"/>
        <w:left w:val="none" w:sz="0" w:space="0" w:color="auto"/>
        <w:bottom w:val="none" w:sz="0" w:space="0" w:color="auto"/>
        <w:right w:val="none" w:sz="0" w:space="0" w:color="auto"/>
      </w:divBdr>
    </w:div>
    <w:div w:id="1370103560">
      <w:bodyDiv w:val="1"/>
      <w:marLeft w:val="0"/>
      <w:marRight w:val="0"/>
      <w:marTop w:val="0"/>
      <w:marBottom w:val="0"/>
      <w:divBdr>
        <w:top w:val="none" w:sz="0" w:space="0" w:color="auto"/>
        <w:left w:val="none" w:sz="0" w:space="0" w:color="auto"/>
        <w:bottom w:val="none" w:sz="0" w:space="0" w:color="auto"/>
        <w:right w:val="none" w:sz="0" w:space="0" w:color="auto"/>
      </w:divBdr>
    </w:div>
    <w:div w:id="1506825980">
      <w:bodyDiv w:val="1"/>
      <w:marLeft w:val="0"/>
      <w:marRight w:val="0"/>
      <w:marTop w:val="0"/>
      <w:marBottom w:val="0"/>
      <w:divBdr>
        <w:top w:val="none" w:sz="0" w:space="0" w:color="auto"/>
        <w:left w:val="none" w:sz="0" w:space="0" w:color="auto"/>
        <w:bottom w:val="none" w:sz="0" w:space="0" w:color="auto"/>
        <w:right w:val="none" w:sz="0" w:space="0" w:color="auto"/>
      </w:divBdr>
    </w:div>
    <w:div w:id="2045866410">
      <w:bodyDiv w:val="1"/>
      <w:marLeft w:val="0"/>
      <w:marRight w:val="0"/>
      <w:marTop w:val="0"/>
      <w:marBottom w:val="0"/>
      <w:divBdr>
        <w:top w:val="none" w:sz="0" w:space="0" w:color="auto"/>
        <w:left w:val="none" w:sz="0" w:space="0" w:color="auto"/>
        <w:bottom w:val="none" w:sz="0" w:space="0" w:color="auto"/>
        <w:right w:val="none" w:sz="0" w:space="0" w:color="auto"/>
      </w:divBdr>
    </w:div>
    <w:div w:id="20861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mwrojor@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74207-1888-4074-8A16-4FECE0ACF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AHMADEIN, Mrs Reem     PER/ADM</dc:creator>
  <cp:lastModifiedBy>Admin</cp:lastModifiedBy>
  <cp:revision>2</cp:revision>
  <cp:lastPrinted>2013-10-30T13:24:00Z</cp:lastPrinted>
  <dcterms:created xsi:type="dcterms:W3CDTF">2013-10-31T10:19:00Z</dcterms:created>
  <dcterms:modified xsi:type="dcterms:W3CDTF">2013-10-31T10:19:00Z</dcterms:modified>
</cp:coreProperties>
</file>